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07E" w:rsidRPr="009718C3" w:rsidRDefault="0058607E" w:rsidP="0058607E">
      <w:pPr>
        <w:jc w:val="center"/>
        <w:rPr>
          <w:sz w:val="28"/>
        </w:rPr>
      </w:pPr>
      <w:r w:rsidRPr="009718C3">
        <w:rPr>
          <w:noProof/>
          <w:sz w:val="28"/>
          <w:lang w:val="ru-RU"/>
        </w:rPr>
        <w:drawing>
          <wp:inline distT="0" distB="0" distL="0" distR="0">
            <wp:extent cx="514350" cy="5905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590550"/>
                    </a:xfrm>
                    <a:prstGeom prst="rect">
                      <a:avLst/>
                    </a:prstGeom>
                    <a:noFill/>
                    <a:ln>
                      <a:noFill/>
                    </a:ln>
                  </pic:spPr>
                </pic:pic>
              </a:graphicData>
            </a:graphic>
          </wp:inline>
        </w:drawing>
      </w:r>
    </w:p>
    <w:p w:rsidR="0058607E" w:rsidRPr="009718C3" w:rsidRDefault="0058607E" w:rsidP="0058607E">
      <w:pPr>
        <w:ind w:left="5812" w:hanging="5760"/>
        <w:jc w:val="center"/>
        <w:rPr>
          <w:b/>
          <w:bCs/>
          <w:sz w:val="28"/>
        </w:rPr>
      </w:pPr>
      <w:r w:rsidRPr="009718C3">
        <w:rPr>
          <w:b/>
          <w:bCs/>
          <w:sz w:val="28"/>
        </w:rPr>
        <w:t>БУЧАНСЬКА     МІСЬКА      РАДА</w:t>
      </w:r>
    </w:p>
    <w:p w:rsidR="0058607E" w:rsidRPr="009718C3" w:rsidRDefault="0058607E" w:rsidP="0058607E">
      <w:pPr>
        <w:keepNext/>
        <w:pBdr>
          <w:bottom w:val="single" w:sz="12" w:space="1" w:color="auto"/>
        </w:pBdr>
        <w:ind w:left="5812" w:hanging="5760"/>
        <w:jc w:val="center"/>
        <w:outlineLvl w:val="1"/>
        <w:rPr>
          <w:b/>
          <w:bCs/>
          <w:sz w:val="28"/>
        </w:rPr>
      </w:pPr>
      <w:r w:rsidRPr="009718C3">
        <w:rPr>
          <w:b/>
          <w:bCs/>
          <w:sz w:val="28"/>
        </w:rPr>
        <w:t>КИЇВСЬКОЇ ОБЛАСТІ</w:t>
      </w:r>
    </w:p>
    <w:p w:rsidR="0058607E" w:rsidRPr="009718C3" w:rsidRDefault="0058607E" w:rsidP="0058607E">
      <w:pPr>
        <w:keepNext/>
        <w:ind w:left="5812" w:hanging="5760"/>
        <w:jc w:val="center"/>
        <w:outlineLvl w:val="2"/>
        <w:rPr>
          <w:b/>
          <w:bCs/>
          <w:sz w:val="28"/>
        </w:rPr>
      </w:pPr>
    </w:p>
    <w:p w:rsidR="0058607E" w:rsidRPr="009718C3" w:rsidRDefault="0058607E" w:rsidP="0058607E">
      <w:pPr>
        <w:keepNext/>
        <w:ind w:left="5812" w:hanging="5760"/>
        <w:jc w:val="center"/>
        <w:outlineLvl w:val="2"/>
        <w:rPr>
          <w:b/>
          <w:bCs/>
          <w:sz w:val="28"/>
        </w:rPr>
      </w:pPr>
      <w:r w:rsidRPr="009718C3">
        <w:rPr>
          <w:b/>
          <w:bCs/>
          <w:sz w:val="28"/>
        </w:rPr>
        <w:t>В И К О Н А В Ч И  Й         К О М І Т Е Т</w:t>
      </w:r>
    </w:p>
    <w:p w:rsidR="0058607E" w:rsidRPr="009718C3" w:rsidRDefault="0058607E" w:rsidP="0058607E">
      <w:pPr>
        <w:keepNext/>
        <w:tabs>
          <w:tab w:val="left" w:pos="8931"/>
        </w:tabs>
        <w:ind w:left="5812" w:hanging="5760"/>
        <w:jc w:val="center"/>
        <w:outlineLvl w:val="2"/>
        <w:rPr>
          <w:b/>
          <w:bCs/>
          <w:sz w:val="28"/>
        </w:rPr>
      </w:pPr>
    </w:p>
    <w:p w:rsidR="0058607E" w:rsidRPr="009718C3" w:rsidRDefault="0058607E" w:rsidP="0058607E">
      <w:pPr>
        <w:keepNext/>
        <w:tabs>
          <w:tab w:val="left" w:pos="8931"/>
        </w:tabs>
        <w:ind w:left="5812" w:hanging="5760"/>
        <w:jc w:val="center"/>
        <w:outlineLvl w:val="2"/>
        <w:rPr>
          <w:b/>
          <w:bCs/>
          <w:sz w:val="28"/>
        </w:rPr>
      </w:pPr>
      <w:r w:rsidRPr="009718C3">
        <w:rPr>
          <w:b/>
          <w:bCs/>
          <w:sz w:val="28"/>
        </w:rPr>
        <w:t xml:space="preserve">Р  І  Ш  Е  Н  </w:t>
      </w:r>
      <w:proofErr w:type="spellStart"/>
      <w:r w:rsidRPr="009718C3">
        <w:rPr>
          <w:b/>
          <w:bCs/>
          <w:sz w:val="28"/>
        </w:rPr>
        <w:t>Н</w:t>
      </w:r>
      <w:proofErr w:type="spellEnd"/>
      <w:r w:rsidRPr="009718C3">
        <w:rPr>
          <w:b/>
          <w:bCs/>
          <w:sz w:val="28"/>
        </w:rPr>
        <w:t xml:space="preserve">  Я</w:t>
      </w:r>
    </w:p>
    <w:p w:rsidR="0058607E" w:rsidRDefault="0058607E" w:rsidP="0058607E"/>
    <w:p w:rsidR="0058607E" w:rsidRPr="009718C3" w:rsidRDefault="0058607E" w:rsidP="0058607E">
      <w:pPr>
        <w:rPr>
          <w:b/>
          <w:bCs/>
          <w:lang w:val="ru-RU"/>
        </w:rPr>
      </w:pPr>
      <w:r>
        <w:rPr>
          <w:b/>
          <w:bCs/>
          <w:u w:val="single"/>
        </w:rPr>
        <w:t xml:space="preserve">« </w:t>
      </w:r>
      <w:r w:rsidRPr="009718C3">
        <w:rPr>
          <w:b/>
          <w:bCs/>
          <w:u w:val="single"/>
          <w:lang w:val="ru-RU"/>
        </w:rPr>
        <w:t>20</w:t>
      </w:r>
      <w:r>
        <w:rPr>
          <w:b/>
          <w:bCs/>
          <w:u w:val="single"/>
        </w:rPr>
        <w:t xml:space="preserve"> » </w:t>
      </w:r>
      <w:r w:rsidRPr="00BA4E06">
        <w:rPr>
          <w:b/>
          <w:bCs/>
          <w:sz w:val="26"/>
          <w:szCs w:val="26"/>
          <w:u w:val="single"/>
        </w:rPr>
        <w:t>лютого   2018 року</w:t>
      </w:r>
      <w:r>
        <w:rPr>
          <w:b/>
          <w:bCs/>
          <w:sz w:val="26"/>
          <w:szCs w:val="26"/>
        </w:rPr>
        <w:t xml:space="preserve">          </w:t>
      </w:r>
      <w:r w:rsidRPr="00BA4E06">
        <w:rPr>
          <w:b/>
          <w:bCs/>
          <w:sz w:val="26"/>
          <w:szCs w:val="26"/>
        </w:rPr>
        <w:t xml:space="preserve">                                                                       </w:t>
      </w:r>
      <w:r>
        <w:rPr>
          <w:b/>
          <w:bCs/>
          <w:sz w:val="26"/>
          <w:szCs w:val="26"/>
        </w:rPr>
        <w:tab/>
      </w:r>
      <w:r w:rsidRPr="009718C3">
        <w:rPr>
          <w:b/>
          <w:bCs/>
        </w:rPr>
        <w:t>№</w:t>
      </w:r>
      <w:r w:rsidRPr="009718C3">
        <w:rPr>
          <w:b/>
          <w:bCs/>
          <w:lang w:val="ru-RU"/>
        </w:rPr>
        <w:t xml:space="preserve"> 50</w:t>
      </w:r>
    </w:p>
    <w:p w:rsidR="0058607E" w:rsidRDefault="0058607E" w:rsidP="0058607E">
      <w:pPr>
        <w:rPr>
          <w:b/>
          <w:bCs/>
        </w:rPr>
      </w:pPr>
    </w:p>
    <w:p w:rsidR="0058607E" w:rsidRDefault="0058607E" w:rsidP="0058607E">
      <w:pPr>
        <w:pStyle w:val="a4"/>
        <w:tabs>
          <w:tab w:val="left" w:pos="0"/>
        </w:tabs>
        <w:rPr>
          <w:b/>
          <w:bCs/>
          <w:sz w:val="26"/>
          <w:szCs w:val="26"/>
        </w:rPr>
      </w:pPr>
      <w:r>
        <w:rPr>
          <w:b/>
          <w:bCs/>
          <w:sz w:val="26"/>
          <w:szCs w:val="26"/>
        </w:rPr>
        <w:t>Про затвердження Плану заходів</w:t>
      </w:r>
    </w:p>
    <w:p w:rsidR="0058607E" w:rsidRDefault="0058607E" w:rsidP="0058607E">
      <w:pPr>
        <w:pStyle w:val="a4"/>
        <w:tabs>
          <w:tab w:val="left" w:pos="0"/>
        </w:tabs>
        <w:rPr>
          <w:b/>
          <w:bCs/>
          <w:sz w:val="26"/>
          <w:szCs w:val="26"/>
        </w:rPr>
      </w:pPr>
    </w:p>
    <w:p w:rsidR="0058607E" w:rsidRPr="00BA4E06" w:rsidRDefault="0058607E" w:rsidP="0058607E">
      <w:pPr>
        <w:pStyle w:val="a4"/>
        <w:tabs>
          <w:tab w:val="left" w:pos="0"/>
        </w:tabs>
        <w:jc w:val="both"/>
        <w:rPr>
          <w:sz w:val="26"/>
          <w:szCs w:val="26"/>
        </w:rPr>
      </w:pPr>
      <w:r w:rsidRPr="00BA4E06">
        <w:rPr>
          <w:sz w:val="26"/>
          <w:szCs w:val="26"/>
        </w:rPr>
        <w:tab/>
        <w:t>Відповідно до Бюджетного та Податкового кодексів України, Закону України «Про Державний бюджет України на 2018 рік», враховуючи постанову Кабінету Міністрів України від 11.10.2016 року №710 «Про ефективне використання державних коштів» (зі змінами), рішення 36 сесії Бучанської міської ради від 21.12.2017р. №1623-36-</w:t>
      </w:r>
      <w:r w:rsidRPr="00BA4E06">
        <w:rPr>
          <w:sz w:val="26"/>
          <w:szCs w:val="26"/>
          <w:lang w:val="en-US"/>
        </w:rPr>
        <w:t>VII</w:t>
      </w:r>
      <w:r w:rsidRPr="00BA4E06">
        <w:rPr>
          <w:sz w:val="26"/>
          <w:szCs w:val="26"/>
        </w:rPr>
        <w:t xml:space="preserve"> «Про бюджет міста Буча на 2018 рік», керуючись законом України “Про місцеве самоврядування в Україні”, виконавчий комітет Бучанської міської ради</w:t>
      </w:r>
    </w:p>
    <w:p w:rsidR="0058607E" w:rsidRPr="00BA4E06" w:rsidRDefault="0058607E" w:rsidP="0058607E">
      <w:pPr>
        <w:pStyle w:val="a4"/>
        <w:tabs>
          <w:tab w:val="left" w:pos="0"/>
        </w:tabs>
        <w:rPr>
          <w:sz w:val="26"/>
          <w:szCs w:val="26"/>
        </w:rPr>
      </w:pPr>
    </w:p>
    <w:p w:rsidR="0058607E" w:rsidRPr="009718C3" w:rsidRDefault="0058607E" w:rsidP="0058607E">
      <w:pPr>
        <w:pStyle w:val="a4"/>
        <w:tabs>
          <w:tab w:val="left" w:pos="0"/>
        </w:tabs>
        <w:rPr>
          <w:b/>
          <w:szCs w:val="24"/>
        </w:rPr>
      </w:pPr>
      <w:r w:rsidRPr="009718C3">
        <w:rPr>
          <w:b/>
          <w:szCs w:val="24"/>
        </w:rPr>
        <w:t>ВИРІШИВ:</w:t>
      </w:r>
    </w:p>
    <w:p w:rsidR="0058607E" w:rsidRPr="00BA4E06" w:rsidRDefault="0058607E" w:rsidP="0058607E">
      <w:pPr>
        <w:pStyle w:val="a4"/>
        <w:tabs>
          <w:tab w:val="left" w:pos="0"/>
        </w:tabs>
        <w:rPr>
          <w:szCs w:val="24"/>
        </w:rPr>
      </w:pPr>
    </w:p>
    <w:p w:rsidR="0058607E" w:rsidRPr="00BA4E06" w:rsidRDefault="0058607E" w:rsidP="0058607E">
      <w:pPr>
        <w:pStyle w:val="a4"/>
        <w:numPr>
          <w:ilvl w:val="0"/>
          <w:numId w:val="1"/>
        </w:numPr>
        <w:tabs>
          <w:tab w:val="clear" w:pos="644"/>
          <w:tab w:val="num" w:pos="0"/>
        </w:tabs>
        <w:ind w:left="426" w:hanging="426"/>
        <w:jc w:val="both"/>
        <w:rPr>
          <w:sz w:val="26"/>
          <w:szCs w:val="26"/>
        </w:rPr>
      </w:pPr>
      <w:r w:rsidRPr="00BA4E06">
        <w:rPr>
          <w:sz w:val="26"/>
          <w:szCs w:val="26"/>
        </w:rPr>
        <w:t>Затвердити План заходів щодо наповнення міського бюджету, вишукання додаткових джерел надходжень до бюджету, ефективного, раціонального використання бюджетних коштів та посилення фінансово-бюджетної дисципліни міського бюджету м.Буча у 2018 році.</w:t>
      </w:r>
    </w:p>
    <w:p w:rsidR="0058607E" w:rsidRPr="00BA4E06" w:rsidRDefault="0058607E" w:rsidP="0058607E">
      <w:pPr>
        <w:pStyle w:val="a4"/>
        <w:numPr>
          <w:ilvl w:val="0"/>
          <w:numId w:val="1"/>
        </w:numPr>
        <w:tabs>
          <w:tab w:val="clear" w:pos="644"/>
          <w:tab w:val="num" w:pos="0"/>
        </w:tabs>
        <w:ind w:left="426" w:hanging="426"/>
        <w:jc w:val="both"/>
        <w:rPr>
          <w:sz w:val="26"/>
          <w:szCs w:val="26"/>
        </w:rPr>
      </w:pPr>
      <w:r w:rsidRPr="00BA4E06">
        <w:rPr>
          <w:sz w:val="26"/>
          <w:szCs w:val="26"/>
        </w:rPr>
        <w:t>Структурним підрозділам Бучанської міської ради, розпорядникам бюджетних коштів забезпечити безумовне виконання Плану заходів протягом 2018 року та щокварталу до 25 числа звітного періоду, включно до 01 січня 2019 року, інформувати фінансове управління Бучанської міської ради про стан виконання кожного заходу окремо.</w:t>
      </w:r>
    </w:p>
    <w:p w:rsidR="0058607E" w:rsidRPr="00BA4E06" w:rsidRDefault="0058607E" w:rsidP="0058607E">
      <w:pPr>
        <w:pStyle w:val="a4"/>
        <w:numPr>
          <w:ilvl w:val="0"/>
          <w:numId w:val="1"/>
        </w:numPr>
        <w:tabs>
          <w:tab w:val="clear" w:pos="644"/>
          <w:tab w:val="left" w:pos="0"/>
          <w:tab w:val="num" w:pos="284"/>
        </w:tabs>
        <w:ind w:left="426" w:hanging="426"/>
        <w:jc w:val="both"/>
        <w:rPr>
          <w:sz w:val="26"/>
          <w:szCs w:val="26"/>
        </w:rPr>
      </w:pPr>
      <w:r w:rsidRPr="009718C3">
        <w:rPr>
          <w:sz w:val="26"/>
          <w:szCs w:val="26"/>
        </w:rPr>
        <w:t xml:space="preserve">  </w:t>
      </w:r>
      <w:r w:rsidRPr="00BA4E06">
        <w:rPr>
          <w:sz w:val="26"/>
          <w:szCs w:val="26"/>
        </w:rPr>
        <w:t>Ірпінському відділенню Вишгородської ОДПІ ГУДФС у Київській області, Управлінню Пенсійного фонду України в м.Буча рекомендувати забезпечити виконання Плану заходів протягом 2018 року та щокварталу до 25 числа звітного періоду, включно до 01 січня 2019 року, інформувати фінансове управління про стан виконання кожного заходу окремо.</w:t>
      </w:r>
    </w:p>
    <w:p w:rsidR="0058607E" w:rsidRPr="00BA4E06" w:rsidRDefault="0058607E" w:rsidP="0058607E">
      <w:pPr>
        <w:pStyle w:val="a4"/>
        <w:numPr>
          <w:ilvl w:val="0"/>
          <w:numId w:val="1"/>
        </w:numPr>
        <w:tabs>
          <w:tab w:val="clear" w:pos="644"/>
          <w:tab w:val="num" w:pos="0"/>
        </w:tabs>
        <w:ind w:left="426" w:hanging="426"/>
        <w:jc w:val="both"/>
        <w:rPr>
          <w:sz w:val="26"/>
          <w:szCs w:val="26"/>
        </w:rPr>
      </w:pPr>
      <w:r w:rsidRPr="00BA4E06">
        <w:rPr>
          <w:sz w:val="26"/>
          <w:szCs w:val="26"/>
        </w:rPr>
        <w:t xml:space="preserve">Контроль за виконанням даного рішення покласти на </w:t>
      </w:r>
      <w:proofErr w:type="spellStart"/>
      <w:r w:rsidRPr="00BA4E06">
        <w:rPr>
          <w:sz w:val="26"/>
          <w:szCs w:val="26"/>
        </w:rPr>
        <w:t>в.о.керуючого</w:t>
      </w:r>
      <w:proofErr w:type="spellEnd"/>
      <w:r w:rsidRPr="00BA4E06">
        <w:rPr>
          <w:sz w:val="26"/>
          <w:szCs w:val="26"/>
        </w:rPr>
        <w:t xml:space="preserve"> справами </w:t>
      </w:r>
      <w:proofErr w:type="spellStart"/>
      <w:r w:rsidRPr="00BA4E06">
        <w:rPr>
          <w:sz w:val="26"/>
          <w:szCs w:val="26"/>
        </w:rPr>
        <w:t>Гапченко</w:t>
      </w:r>
      <w:proofErr w:type="spellEnd"/>
      <w:r w:rsidRPr="00BA4E06">
        <w:rPr>
          <w:sz w:val="26"/>
          <w:szCs w:val="26"/>
        </w:rPr>
        <w:t xml:space="preserve"> Д.О.</w:t>
      </w:r>
    </w:p>
    <w:p w:rsidR="0058607E" w:rsidRDefault="0058607E" w:rsidP="0058607E">
      <w:pPr>
        <w:pStyle w:val="a4"/>
        <w:tabs>
          <w:tab w:val="left" w:pos="0"/>
        </w:tabs>
      </w:pPr>
    </w:p>
    <w:p w:rsidR="0058607E" w:rsidRPr="009718C3" w:rsidRDefault="0058607E" w:rsidP="0058607E">
      <w:pPr>
        <w:pStyle w:val="8"/>
        <w:spacing w:before="0"/>
        <w:rPr>
          <w:rFonts w:ascii="Times New Roman" w:hAnsi="Times New Roman"/>
          <w:b/>
          <w:i w:val="0"/>
          <w:sz w:val="28"/>
        </w:rPr>
      </w:pPr>
      <w:r w:rsidRPr="009718C3">
        <w:rPr>
          <w:rFonts w:ascii="Times New Roman" w:hAnsi="Times New Roman"/>
          <w:b/>
          <w:i w:val="0"/>
          <w:sz w:val="28"/>
        </w:rPr>
        <w:t xml:space="preserve">Міський голова      </w:t>
      </w:r>
      <w:r w:rsidRPr="009718C3">
        <w:rPr>
          <w:rFonts w:ascii="Times New Roman" w:hAnsi="Times New Roman"/>
          <w:b/>
          <w:i w:val="0"/>
          <w:sz w:val="28"/>
        </w:rPr>
        <w:tab/>
      </w:r>
      <w:r w:rsidRPr="009718C3">
        <w:rPr>
          <w:rFonts w:ascii="Times New Roman" w:hAnsi="Times New Roman"/>
          <w:b/>
          <w:i w:val="0"/>
          <w:sz w:val="28"/>
        </w:rPr>
        <w:tab/>
      </w:r>
      <w:r w:rsidRPr="009718C3">
        <w:rPr>
          <w:rFonts w:ascii="Times New Roman" w:hAnsi="Times New Roman"/>
          <w:b/>
          <w:i w:val="0"/>
          <w:sz w:val="28"/>
        </w:rPr>
        <w:tab/>
        <w:t xml:space="preserve">                        </w:t>
      </w:r>
      <w:r>
        <w:rPr>
          <w:rFonts w:ascii="Times New Roman" w:hAnsi="Times New Roman"/>
          <w:b/>
          <w:i w:val="0"/>
          <w:sz w:val="28"/>
        </w:rPr>
        <w:t xml:space="preserve">              </w:t>
      </w:r>
      <w:r>
        <w:rPr>
          <w:rFonts w:ascii="Times New Roman" w:hAnsi="Times New Roman"/>
          <w:b/>
          <w:i w:val="0"/>
          <w:sz w:val="28"/>
        </w:rPr>
        <w:tab/>
        <w:t xml:space="preserve">       </w:t>
      </w:r>
      <w:proofErr w:type="spellStart"/>
      <w:r w:rsidRPr="009718C3">
        <w:rPr>
          <w:rFonts w:ascii="Times New Roman" w:hAnsi="Times New Roman"/>
          <w:b/>
          <w:i w:val="0"/>
          <w:sz w:val="28"/>
        </w:rPr>
        <w:t>А.П.Федорук</w:t>
      </w:r>
      <w:proofErr w:type="spellEnd"/>
      <w:r w:rsidRPr="009718C3">
        <w:rPr>
          <w:rFonts w:ascii="Times New Roman" w:hAnsi="Times New Roman"/>
          <w:b/>
          <w:i w:val="0"/>
          <w:sz w:val="28"/>
        </w:rPr>
        <w:tab/>
      </w:r>
    </w:p>
    <w:p w:rsidR="0058607E" w:rsidRPr="009718C3" w:rsidRDefault="0058607E" w:rsidP="0058607E">
      <w:pPr>
        <w:pStyle w:val="8"/>
        <w:spacing w:before="0"/>
        <w:rPr>
          <w:rFonts w:ascii="Times New Roman" w:hAnsi="Times New Roman"/>
          <w:sz w:val="28"/>
          <w:szCs w:val="26"/>
        </w:rPr>
      </w:pPr>
      <w:proofErr w:type="spellStart"/>
      <w:r w:rsidRPr="009718C3">
        <w:rPr>
          <w:rFonts w:ascii="Times New Roman" w:hAnsi="Times New Roman"/>
          <w:i w:val="0"/>
          <w:sz w:val="28"/>
          <w:szCs w:val="26"/>
        </w:rPr>
        <w:t>В.о.керуючий</w:t>
      </w:r>
      <w:proofErr w:type="spellEnd"/>
      <w:r w:rsidRPr="009718C3">
        <w:rPr>
          <w:rFonts w:ascii="Times New Roman" w:hAnsi="Times New Roman"/>
          <w:i w:val="0"/>
          <w:sz w:val="28"/>
          <w:szCs w:val="26"/>
        </w:rPr>
        <w:t xml:space="preserve">  справами                                                  </w:t>
      </w:r>
      <w:r>
        <w:rPr>
          <w:rFonts w:ascii="Times New Roman" w:hAnsi="Times New Roman"/>
          <w:i w:val="0"/>
          <w:sz w:val="28"/>
          <w:szCs w:val="26"/>
        </w:rPr>
        <w:t xml:space="preserve">                 </w:t>
      </w:r>
      <w:proofErr w:type="spellStart"/>
      <w:r w:rsidRPr="009718C3">
        <w:rPr>
          <w:rFonts w:ascii="Times New Roman" w:hAnsi="Times New Roman"/>
          <w:i w:val="0"/>
          <w:sz w:val="28"/>
          <w:szCs w:val="26"/>
        </w:rPr>
        <w:t>Д.О.Гапченк</w:t>
      </w:r>
      <w:r>
        <w:rPr>
          <w:rFonts w:ascii="Times New Roman" w:hAnsi="Times New Roman"/>
          <w:i w:val="0"/>
          <w:sz w:val="28"/>
          <w:szCs w:val="26"/>
        </w:rPr>
        <w:t>о</w:t>
      </w:r>
      <w:proofErr w:type="spellEnd"/>
      <w:r w:rsidRPr="009718C3">
        <w:rPr>
          <w:rFonts w:ascii="Times New Roman" w:hAnsi="Times New Roman"/>
          <w:sz w:val="28"/>
          <w:szCs w:val="26"/>
        </w:rPr>
        <w:tab/>
        <w:t xml:space="preserve">                       </w:t>
      </w:r>
    </w:p>
    <w:p w:rsidR="0058607E" w:rsidRPr="009718C3" w:rsidRDefault="0058607E" w:rsidP="0058607E">
      <w:pPr>
        <w:jc w:val="both"/>
        <w:rPr>
          <w:sz w:val="28"/>
        </w:rPr>
      </w:pPr>
      <w:r w:rsidRPr="009718C3">
        <w:rPr>
          <w:sz w:val="28"/>
        </w:rPr>
        <w:t>Погоджено:</w:t>
      </w:r>
    </w:p>
    <w:p w:rsidR="0058607E" w:rsidRPr="009718C3" w:rsidRDefault="0058607E" w:rsidP="0058607E">
      <w:pPr>
        <w:jc w:val="both"/>
        <w:rPr>
          <w:sz w:val="28"/>
        </w:rPr>
      </w:pPr>
      <w:r w:rsidRPr="009718C3">
        <w:rPr>
          <w:sz w:val="28"/>
        </w:rPr>
        <w:t>Завідувач</w:t>
      </w:r>
    </w:p>
    <w:p w:rsidR="0058607E" w:rsidRPr="009718C3" w:rsidRDefault="0058607E" w:rsidP="0058607E">
      <w:pPr>
        <w:jc w:val="both"/>
        <w:rPr>
          <w:sz w:val="28"/>
        </w:rPr>
      </w:pPr>
      <w:r w:rsidRPr="009718C3">
        <w:rPr>
          <w:sz w:val="28"/>
        </w:rPr>
        <w:t xml:space="preserve">юридичним відділом                                        </w:t>
      </w:r>
      <w:r>
        <w:rPr>
          <w:sz w:val="28"/>
        </w:rPr>
        <w:t xml:space="preserve">                                 </w:t>
      </w:r>
      <w:proofErr w:type="spellStart"/>
      <w:r w:rsidRPr="009718C3">
        <w:rPr>
          <w:sz w:val="28"/>
        </w:rPr>
        <w:t>Т.О.Шаправський</w:t>
      </w:r>
      <w:proofErr w:type="spellEnd"/>
      <w:r w:rsidRPr="009718C3">
        <w:rPr>
          <w:sz w:val="28"/>
        </w:rPr>
        <w:t xml:space="preserve"> </w:t>
      </w:r>
    </w:p>
    <w:p w:rsidR="0058607E" w:rsidRPr="009718C3" w:rsidRDefault="0058607E" w:rsidP="0058607E">
      <w:pPr>
        <w:jc w:val="both"/>
        <w:rPr>
          <w:sz w:val="28"/>
        </w:rPr>
      </w:pPr>
      <w:r w:rsidRPr="009718C3">
        <w:rPr>
          <w:sz w:val="28"/>
        </w:rPr>
        <w:t xml:space="preserve">Подання: </w:t>
      </w:r>
    </w:p>
    <w:p w:rsidR="0058607E" w:rsidRDefault="0058607E" w:rsidP="0058607E">
      <w:pPr>
        <w:jc w:val="both"/>
        <w:rPr>
          <w:sz w:val="28"/>
        </w:rPr>
      </w:pPr>
      <w:r>
        <w:rPr>
          <w:sz w:val="28"/>
        </w:rPr>
        <w:t>Начальник</w:t>
      </w:r>
    </w:p>
    <w:p w:rsidR="0058607E" w:rsidRPr="009718C3" w:rsidRDefault="0058607E" w:rsidP="0058607E">
      <w:pPr>
        <w:jc w:val="both"/>
        <w:rPr>
          <w:sz w:val="28"/>
        </w:rPr>
      </w:pPr>
      <w:r w:rsidRPr="009718C3">
        <w:rPr>
          <w:sz w:val="28"/>
        </w:rPr>
        <w:t xml:space="preserve">фінансового управління                                                              </w:t>
      </w:r>
      <w:r>
        <w:rPr>
          <w:sz w:val="28"/>
        </w:rPr>
        <w:t xml:space="preserve">      </w:t>
      </w:r>
      <w:proofErr w:type="spellStart"/>
      <w:r w:rsidRPr="009718C3">
        <w:rPr>
          <w:sz w:val="28"/>
        </w:rPr>
        <w:t>Т.А.Сімон</w:t>
      </w:r>
      <w:proofErr w:type="spellEnd"/>
    </w:p>
    <w:p w:rsidR="0058607E" w:rsidRPr="009718C3" w:rsidRDefault="0058607E" w:rsidP="0058607E">
      <w:pPr>
        <w:jc w:val="both"/>
        <w:rPr>
          <w:sz w:val="28"/>
        </w:rPr>
      </w:pPr>
    </w:p>
    <w:p w:rsidR="0058607E" w:rsidRPr="00BA4E06" w:rsidRDefault="0058607E" w:rsidP="0058607E">
      <w:pPr>
        <w:pStyle w:val="shapkadocumentu"/>
        <w:keepNext/>
        <w:shd w:val="clear" w:color="auto" w:fill="FFFFFF"/>
        <w:spacing w:before="0" w:beforeAutospacing="0" w:after="240" w:afterAutospacing="0"/>
        <w:ind w:left="6379"/>
        <w:jc w:val="both"/>
        <w:rPr>
          <w:color w:val="000000"/>
          <w:lang w:val="uk-UA"/>
        </w:rPr>
      </w:pPr>
      <w:r w:rsidRPr="00BA4E06">
        <w:rPr>
          <w:color w:val="000000"/>
          <w:lang w:val="uk-UA"/>
        </w:rPr>
        <w:lastRenderedPageBreak/>
        <w:t>Додаток</w:t>
      </w:r>
      <w:r w:rsidRPr="00BA4E06">
        <w:rPr>
          <w:color w:val="000000"/>
          <w:lang w:val="uk-UA"/>
        </w:rPr>
        <w:br/>
        <w:t>до рішення виконавчого комітету</w:t>
      </w:r>
    </w:p>
    <w:p w:rsidR="0058607E" w:rsidRPr="00BA4E06" w:rsidRDefault="0058607E" w:rsidP="0058607E">
      <w:pPr>
        <w:pStyle w:val="shapkadocumentu"/>
        <w:keepNext/>
        <w:shd w:val="clear" w:color="auto" w:fill="FFFFFF"/>
        <w:spacing w:before="0" w:beforeAutospacing="0" w:after="240" w:afterAutospacing="0"/>
        <w:ind w:left="6379"/>
        <w:jc w:val="both"/>
        <w:rPr>
          <w:color w:val="000000"/>
          <w:lang w:val="uk-UA"/>
        </w:rPr>
      </w:pPr>
      <w:r w:rsidRPr="00BA4E06">
        <w:rPr>
          <w:color w:val="000000"/>
          <w:lang w:val="uk-UA"/>
        </w:rPr>
        <w:t>Бучанської міської ради</w:t>
      </w:r>
      <w:r w:rsidRPr="00BA4E06">
        <w:rPr>
          <w:color w:val="000000"/>
          <w:lang w:val="uk-UA"/>
        </w:rPr>
        <w:br/>
        <w:t xml:space="preserve">від </w:t>
      </w:r>
      <w:r>
        <w:rPr>
          <w:color w:val="000000"/>
          <w:lang w:val="uk-UA"/>
        </w:rPr>
        <w:t xml:space="preserve">__ лютого </w:t>
      </w:r>
      <w:r w:rsidRPr="00BA4E06">
        <w:rPr>
          <w:color w:val="000000"/>
          <w:lang w:val="uk-UA"/>
        </w:rPr>
        <w:t>2018р.</w:t>
      </w:r>
      <w:r>
        <w:rPr>
          <w:color w:val="000000"/>
          <w:lang w:val="uk-UA"/>
        </w:rPr>
        <w:t xml:space="preserve"> №</w:t>
      </w:r>
      <w:r w:rsidRPr="00BA4E06">
        <w:rPr>
          <w:color w:val="000000"/>
          <w:lang w:val="uk-UA"/>
        </w:rPr>
        <w:t>____</w:t>
      </w:r>
    </w:p>
    <w:p w:rsidR="0058607E" w:rsidRDefault="0058607E" w:rsidP="0058607E">
      <w:pPr>
        <w:ind w:left="6663"/>
        <w:jc w:val="center"/>
      </w:pPr>
    </w:p>
    <w:p w:rsidR="0058607E" w:rsidRPr="005F0C30" w:rsidRDefault="0058607E" w:rsidP="0058607E">
      <w:pPr>
        <w:jc w:val="center"/>
      </w:pPr>
      <w:r w:rsidRPr="005F0C30">
        <w:t>ПЛАН ЗАХОДІВ</w:t>
      </w:r>
    </w:p>
    <w:p w:rsidR="0058607E" w:rsidRPr="005F0C30" w:rsidRDefault="0058607E" w:rsidP="0058607E">
      <w:pPr>
        <w:ind w:right="-82"/>
        <w:jc w:val="center"/>
      </w:pPr>
    </w:p>
    <w:p w:rsidR="0058607E" w:rsidRPr="005F0C30" w:rsidRDefault="0058607E" w:rsidP="0058607E">
      <w:pPr>
        <w:ind w:right="-82"/>
        <w:jc w:val="center"/>
      </w:pPr>
      <w:r w:rsidRPr="005F0C30">
        <w:t>щодо наповнення міського бюджету,</w:t>
      </w:r>
    </w:p>
    <w:p w:rsidR="0058607E" w:rsidRPr="005F0C30" w:rsidRDefault="0058607E" w:rsidP="0058607E">
      <w:pPr>
        <w:ind w:right="-82"/>
        <w:jc w:val="center"/>
      </w:pPr>
      <w:r w:rsidRPr="005F0C30">
        <w:t xml:space="preserve"> вишукання додаткових джерел надходжень до бюджету,</w:t>
      </w:r>
    </w:p>
    <w:p w:rsidR="0058607E" w:rsidRPr="005F0C30" w:rsidRDefault="0058607E" w:rsidP="0058607E">
      <w:pPr>
        <w:ind w:right="-82"/>
        <w:jc w:val="center"/>
      </w:pPr>
      <w:r>
        <w:t>ефективного, раціонального використання</w:t>
      </w:r>
      <w:r w:rsidRPr="005F0C30">
        <w:t xml:space="preserve"> бюджетних коштів</w:t>
      </w:r>
    </w:p>
    <w:p w:rsidR="0058607E" w:rsidRPr="005F0C30" w:rsidRDefault="0058607E" w:rsidP="0058607E">
      <w:pPr>
        <w:ind w:right="-82"/>
        <w:jc w:val="center"/>
      </w:pPr>
      <w:r w:rsidRPr="005F0C30">
        <w:t xml:space="preserve"> та посилення фінансово-бюджетної дисципліни</w:t>
      </w:r>
    </w:p>
    <w:p w:rsidR="0058607E" w:rsidRPr="005F0C30" w:rsidRDefault="0058607E" w:rsidP="0058607E">
      <w:pPr>
        <w:pStyle w:val="a50"/>
        <w:keepNext/>
        <w:shd w:val="clear" w:color="auto" w:fill="FFFFFF"/>
        <w:spacing w:before="0" w:beforeAutospacing="0" w:after="0" w:afterAutospacing="0"/>
        <w:jc w:val="center"/>
        <w:rPr>
          <w:b/>
          <w:bCs/>
          <w:color w:val="000000"/>
        </w:rPr>
      </w:pPr>
      <w:r w:rsidRPr="005F0C30">
        <w:rPr>
          <w:lang w:val="uk-UA"/>
        </w:rPr>
        <w:t xml:space="preserve"> міського  бюджету м.Буча у 201</w:t>
      </w:r>
      <w:r>
        <w:rPr>
          <w:lang w:val="uk-UA"/>
        </w:rPr>
        <w:t xml:space="preserve">8 </w:t>
      </w:r>
      <w:r w:rsidRPr="005F0C30">
        <w:rPr>
          <w:lang w:val="uk-UA"/>
        </w:rPr>
        <w:t>році</w:t>
      </w:r>
    </w:p>
    <w:p w:rsidR="0058607E" w:rsidRDefault="0058607E" w:rsidP="0058607E">
      <w:pPr>
        <w:pStyle w:val="a6"/>
        <w:shd w:val="clear" w:color="auto" w:fill="FFFFFF"/>
        <w:spacing w:before="120" w:beforeAutospacing="0" w:after="0" w:afterAutospacing="0"/>
        <w:ind w:firstLine="567"/>
        <w:jc w:val="both"/>
        <w:rPr>
          <w:color w:val="000000"/>
          <w:lang w:val="uk-UA"/>
        </w:rPr>
      </w:pPr>
    </w:p>
    <w:p w:rsidR="0058607E" w:rsidRPr="00E47DF4" w:rsidRDefault="0058607E" w:rsidP="0058607E">
      <w:pPr>
        <w:tabs>
          <w:tab w:val="left" w:pos="0"/>
          <w:tab w:val="num" w:pos="1068"/>
        </w:tabs>
        <w:suppressAutoHyphens/>
        <w:autoSpaceDN w:val="0"/>
        <w:spacing w:line="272" w:lineRule="exact"/>
        <w:ind w:firstLine="720"/>
        <w:jc w:val="both"/>
      </w:pPr>
      <w:r>
        <w:t>1.</w:t>
      </w:r>
      <w:r w:rsidRPr="00E47DF4">
        <w:t>Забезпечити постійну роботу щодо виявлення, упередження, руйнування схем ухилення від оподаткування платниками податків, у тому числі ліквідації джерел походження тіньових коштів для виплати заробітної плати без сплати податку на доходи фізичних осіб до бюджету м.Буча та забезпечити зростання надходжень до міського бюджету відповідно до податкового потенціалу регіону і показників соціально-економічного розвитку.</w:t>
      </w:r>
    </w:p>
    <w:p w:rsidR="0058607E" w:rsidRPr="00662C1D" w:rsidRDefault="0058607E" w:rsidP="0058607E">
      <w:pPr>
        <w:spacing w:line="272" w:lineRule="exact"/>
        <w:ind w:left="5580"/>
        <w:jc w:val="both"/>
      </w:pPr>
    </w:p>
    <w:p w:rsidR="0058607E" w:rsidRPr="00662C1D" w:rsidRDefault="0058607E" w:rsidP="0058607E">
      <w:pPr>
        <w:spacing w:line="272" w:lineRule="exact"/>
        <w:ind w:left="5580"/>
        <w:jc w:val="both"/>
      </w:pPr>
      <w:proofErr w:type="spellStart"/>
      <w:r>
        <w:t>Ірпінське</w:t>
      </w:r>
      <w:proofErr w:type="spellEnd"/>
      <w:r>
        <w:t xml:space="preserve"> відділення Вишгородської ОДПІ </w:t>
      </w:r>
      <w:r w:rsidRPr="00662C1D">
        <w:t>головного управління Державної фіскальної служби у Київській області,</w:t>
      </w:r>
    </w:p>
    <w:p w:rsidR="0058607E" w:rsidRPr="00662C1D" w:rsidRDefault="0058607E" w:rsidP="0058607E">
      <w:pPr>
        <w:spacing w:line="272" w:lineRule="exact"/>
        <w:ind w:left="5580"/>
      </w:pPr>
      <w:r w:rsidRPr="00662C1D">
        <w:t xml:space="preserve">Виконавчий комітет </w:t>
      </w:r>
      <w:r>
        <w:t xml:space="preserve">Бучанської </w:t>
      </w:r>
      <w:r w:rsidRPr="00662C1D">
        <w:t>міської ради</w:t>
      </w:r>
    </w:p>
    <w:p w:rsidR="0058607E" w:rsidRPr="00662C1D" w:rsidRDefault="0058607E" w:rsidP="0058607E">
      <w:pPr>
        <w:spacing w:line="272" w:lineRule="exact"/>
        <w:ind w:left="5580"/>
        <w:jc w:val="both"/>
      </w:pPr>
    </w:p>
    <w:p w:rsidR="0058607E" w:rsidRPr="00662C1D" w:rsidRDefault="0058607E" w:rsidP="0058607E">
      <w:pPr>
        <w:spacing w:line="272" w:lineRule="exact"/>
        <w:ind w:left="5580"/>
        <w:jc w:val="both"/>
      </w:pPr>
      <w:r w:rsidRPr="00662C1D">
        <w:t xml:space="preserve">Протягом </w:t>
      </w:r>
      <w:r>
        <w:t>2018</w:t>
      </w:r>
      <w:r w:rsidRPr="00662C1D">
        <w:t xml:space="preserve"> року.</w:t>
      </w:r>
    </w:p>
    <w:p w:rsidR="0058607E" w:rsidRPr="00662C1D" w:rsidRDefault="0058607E" w:rsidP="0058607E">
      <w:pPr>
        <w:spacing w:line="272" w:lineRule="exact"/>
        <w:ind w:left="5580"/>
        <w:jc w:val="both"/>
      </w:pPr>
    </w:p>
    <w:p w:rsidR="0058607E" w:rsidRPr="00E47DF4" w:rsidRDefault="0058607E" w:rsidP="0058607E">
      <w:pPr>
        <w:tabs>
          <w:tab w:val="left" w:pos="1080"/>
        </w:tabs>
        <w:spacing w:line="272" w:lineRule="exact"/>
        <w:ind w:firstLine="708"/>
        <w:jc w:val="both"/>
      </w:pPr>
      <w:r>
        <w:t>2.</w:t>
      </w:r>
      <w:r w:rsidRPr="00E47DF4">
        <w:t>Активізувати роботу щодо посилення контролю за сплатою нарахованих податків, зборів та обов’язкових платежів, а також щодо покращення платіжної дисципліни суб’єктів господарювання.</w:t>
      </w:r>
    </w:p>
    <w:p w:rsidR="0058607E" w:rsidRPr="00662C1D" w:rsidRDefault="0058607E" w:rsidP="0058607E">
      <w:pPr>
        <w:spacing w:line="272" w:lineRule="exact"/>
        <w:ind w:left="5580"/>
        <w:jc w:val="both"/>
      </w:pPr>
    </w:p>
    <w:p w:rsidR="0058607E" w:rsidRPr="00662C1D" w:rsidRDefault="0058607E" w:rsidP="0058607E">
      <w:pPr>
        <w:spacing w:line="272" w:lineRule="exact"/>
        <w:ind w:left="5580"/>
      </w:pPr>
      <w:proofErr w:type="spellStart"/>
      <w:r>
        <w:t>Ірпінське</w:t>
      </w:r>
      <w:proofErr w:type="spellEnd"/>
      <w:r>
        <w:t xml:space="preserve"> відділення Вишгородської ОДПІ </w:t>
      </w:r>
      <w:r w:rsidRPr="00662C1D">
        <w:t xml:space="preserve">головного управління Державної фіскальної служби у Київській області, </w:t>
      </w:r>
    </w:p>
    <w:p w:rsidR="0058607E" w:rsidRPr="00662C1D" w:rsidRDefault="0058607E" w:rsidP="0058607E">
      <w:pPr>
        <w:spacing w:line="272" w:lineRule="exact"/>
        <w:ind w:left="5580"/>
      </w:pPr>
      <w:r w:rsidRPr="00662C1D">
        <w:t xml:space="preserve">Виконавчий комітет </w:t>
      </w:r>
      <w:r>
        <w:t>Бучанської</w:t>
      </w:r>
      <w:r w:rsidRPr="00662C1D">
        <w:t xml:space="preserve"> міської ради</w:t>
      </w:r>
    </w:p>
    <w:p w:rsidR="0058607E" w:rsidRPr="00662C1D" w:rsidRDefault="0058607E" w:rsidP="0058607E">
      <w:pPr>
        <w:tabs>
          <w:tab w:val="left" w:pos="1440"/>
        </w:tabs>
        <w:spacing w:line="272" w:lineRule="exact"/>
        <w:ind w:left="5580"/>
      </w:pPr>
    </w:p>
    <w:p w:rsidR="0058607E" w:rsidRPr="00662C1D" w:rsidRDefault="0058607E" w:rsidP="0058607E">
      <w:pPr>
        <w:tabs>
          <w:tab w:val="left" w:pos="1440"/>
        </w:tabs>
        <w:spacing w:line="272" w:lineRule="exact"/>
        <w:ind w:left="5580"/>
      </w:pPr>
      <w:r w:rsidRPr="00662C1D">
        <w:t xml:space="preserve">Протягом </w:t>
      </w:r>
      <w:r>
        <w:t>2018</w:t>
      </w:r>
      <w:r w:rsidRPr="00662C1D">
        <w:t xml:space="preserve"> року.</w:t>
      </w:r>
    </w:p>
    <w:p w:rsidR="0058607E" w:rsidRPr="004C2F9B" w:rsidRDefault="0058607E" w:rsidP="0058607E">
      <w:pPr>
        <w:tabs>
          <w:tab w:val="left" w:pos="1440"/>
        </w:tabs>
        <w:spacing w:line="272" w:lineRule="exact"/>
        <w:ind w:left="5580"/>
        <w:rPr>
          <w:highlight w:val="yellow"/>
        </w:rPr>
      </w:pPr>
    </w:p>
    <w:p w:rsidR="0058607E" w:rsidRPr="00E47DF4" w:rsidRDefault="0058607E" w:rsidP="0058607E">
      <w:pPr>
        <w:tabs>
          <w:tab w:val="left" w:pos="1260"/>
        </w:tabs>
        <w:ind w:firstLine="708"/>
        <w:jc w:val="both"/>
      </w:pPr>
      <w:r>
        <w:t>3.</w:t>
      </w:r>
      <w:r w:rsidRPr="00E47DF4">
        <w:t>Забезпечити організацію роботи щодо виявлення фізичних осіб, праця яких використовується суб’єктами господарювання без укладення трудових угод та без сплати податку на доходи фізичних осіб до міського бюджету. Проводити щоденний моніторинг повноти, систематичності та своєчасності сплати податку на доходи фізичних осіб платниками цього податку. За результатами моніторингу вживати відповідних заходів визначених чинним законодавством до тих підприємств, які не систематично або не в повному розмірі сплачують податок.</w:t>
      </w:r>
    </w:p>
    <w:p w:rsidR="0058607E" w:rsidRPr="00662C1D" w:rsidRDefault="0058607E" w:rsidP="0058607E">
      <w:pPr>
        <w:tabs>
          <w:tab w:val="left" w:pos="1440"/>
        </w:tabs>
        <w:spacing w:line="280" w:lineRule="exact"/>
        <w:ind w:left="5580"/>
        <w:jc w:val="both"/>
      </w:pPr>
      <w:proofErr w:type="spellStart"/>
      <w:r>
        <w:t>Ірпінське</w:t>
      </w:r>
      <w:proofErr w:type="spellEnd"/>
      <w:r>
        <w:t xml:space="preserve"> відділення  Вишгородської ОДПІ </w:t>
      </w:r>
      <w:r w:rsidRPr="00662C1D">
        <w:t xml:space="preserve">головного управління Державної фіскальної служби у Київській області, Управління праці та соціального захисту населення </w:t>
      </w:r>
      <w:r>
        <w:t>Бучанської</w:t>
      </w:r>
      <w:r w:rsidRPr="00662C1D">
        <w:t xml:space="preserve"> міської ради.</w:t>
      </w:r>
    </w:p>
    <w:p w:rsidR="0058607E" w:rsidRPr="00662C1D" w:rsidRDefault="0058607E" w:rsidP="0058607E">
      <w:pPr>
        <w:tabs>
          <w:tab w:val="left" w:pos="1440"/>
        </w:tabs>
        <w:spacing w:line="272" w:lineRule="exact"/>
        <w:ind w:left="5580"/>
      </w:pPr>
    </w:p>
    <w:p w:rsidR="0058607E" w:rsidRPr="00662C1D" w:rsidRDefault="0058607E" w:rsidP="0058607E">
      <w:pPr>
        <w:spacing w:line="272" w:lineRule="exact"/>
        <w:ind w:left="5580"/>
        <w:jc w:val="both"/>
      </w:pPr>
      <w:r w:rsidRPr="00662C1D">
        <w:t xml:space="preserve">Протягом </w:t>
      </w:r>
      <w:r>
        <w:t>2018</w:t>
      </w:r>
      <w:r w:rsidRPr="00662C1D">
        <w:t xml:space="preserve"> року.</w:t>
      </w:r>
    </w:p>
    <w:p w:rsidR="0058607E" w:rsidRPr="00662C1D" w:rsidRDefault="0058607E" w:rsidP="0058607E">
      <w:pPr>
        <w:spacing w:line="272" w:lineRule="exact"/>
        <w:jc w:val="both"/>
      </w:pPr>
    </w:p>
    <w:p w:rsidR="0058607E" w:rsidRPr="00E47DF4" w:rsidRDefault="0058607E" w:rsidP="0058607E">
      <w:pPr>
        <w:tabs>
          <w:tab w:val="left" w:pos="0"/>
        </w:tabs>
        <w:spacing w:line="300" w:lineRule="exact"/>
        <w:ind w:firstLine="1004"/>
        <w:jc w:val="both"/>
      </w:pPr>
      <w:r>
        <w:lastRenderedPageBreak/>
        <w:t xml:space="preserve">4. </w:t>
      </w:r>
      <w:r w:rsidRPr="00E47DF4">
        <w:t>Здійснювати постійний моніторинг податкового боргу платників податків до міського бюджету м. Буча та вживати своєчасних заходів для його зменшення.</w:t>
      </w:r>
    </w:p>
    <w:p w:rsidR="0058607E" w:rsidRPr="00662C1D" w:rsidRDefault="0058607E" w:rsidP="0058607E">
      <w:pPr>
        <w:tabs>
          <w:tab w:val="left" w:pos="1260"/>
        </w:tabs>
        <w:spacing w:line="300" w:lineRule="exact"/>
        <w:ind w:firstLine="720"/>
        <w:jc w:val="both"/>
      </w:pPr>
    </w:p>
    <w:p w:rsidR="0058607E" w:rsidRDefault="0058607E" w:rsidP="0058607E">
      <w:pPr>
        <w:tabs>
          <w:tab w:val="left" w:pos="1440"/>
        </w:tabs>
        <w:spacing w:line="280" w:lineRule="exact"/>
        <w:ind w:left="5580"/>
      </w:pPr>
      <w:proofErr w:type="spellStart"/>
      <w:r>
        <w:t>Ірпінське</w:t>
      </w:r>
      <w:proofErr w:type="spellEnd"/>
      <w:r>
        <w:t xml:space="preserve"> відділення Вишгородської ОДПІ </w:t>
      </w:r>
      <w:r w:rsidRPr="00662C1D">
        <w:t>головного управління Державної фіскальної служби у Київській області,</w:t>
      </w:r>
    </w:p>
    <w:p w:rsidR="0058607E" w:rsidRPr="00662C1D" w:rsidRDefault="0058607E" w:rsidP="0058607E">
      <w:pPr>
        <w:tabs>
          <w:tab w:val="left" w:pos="1440"/>
        </w:tabs>
        <w:ind w:left="5580"/>
      </w:pPr>
      <w:r w:rsidRPr="00662C1D">
        <w:t xml:space="preserve">  </w:t>
      </w:r>
      <w:r>
        <w:t>Бучанське міське управління юстиції</w:t>
      </w:r>
    </w:p>
    <w:p w:rsidR="0058607E" w:rsidRPr="00662C1D" w:rsidRDefault="0058607E" w:rsidP="0058607E">
      <w:pPr>
        <w:tabs>
          <w:tab w:val="left" w:pos="1440"/>
        </w:tabs>
        <w:spacing w:line="280" w:lineRule="exact"/>
        <w:ind w:left="5580"/>
      </w:pPr>
    </w:p>
    <w:p w:rsidR="0058607E" w:rsidRPr="00662C1D" w:rsidRDefault="0058607E" w:rsidP="0058607E">
      <w:pPr>
        <w:tabs>
          <w:tab w:val="left" w:pos="1440"/>
        </w:tabs>
        <w:spacing w:line="300" w:lineRule="exact"/>
        <w:ind w:firstLine="5580"/>
        <w:jc w:val="both"/>
      </w:pPr>
      <w:r w:rsidRPr="00662C1D">
        <w:t xml:space="preserve">Протягом </w:t>
      </w:r>
      <w:r>
        <w:t>2018</w:t>
      </w:r>
      <w:r w:rsidRPr="00662C1D">
        <w:t xml:space="preserve"> року.</w:t>
      </w:r>
    </w:p>
    <w:p w:rsidR="0058607E" w:rsidRPr="00662C1D" w:rsidRDefault="0058607E" w:rsidP="0058607E">
      <w:pPr>
        <w:tabs>
          <w:tab w:val="left" w:pos="1440"/>
        </w:tabs>
        <w:spacing w:line="300" w:lineRule="exact"/>
        <w:ind w:firstLine="720"/>
        <w:jc w:val="both"/>
      </w:pPr>
    </w:p>
    <w:p w:rsidR="0058607E" w:rsidRPr="00E47DF4" w:rsidRDefault="0058607E" w:rsidP="0058607E">
      <w:pPr>
        <w:tabs>
          <w:tab w:val="left" w:pos="-142"/>
        </w:tabs>
        <w:spacing w:line="300" w:lineRule="exact"/>
        <w:ind w:firstLine="1004"/>
        <w:jc w:val="both"/>
      </w:pPr>
      <w:r>
        <w:t>5.</w:t>
      </w:r>
      <w:r w:rsidRPr="00E47DF4">
        <w:t>Контролювати сплату відповідних податків до міського бюджету м.Буча філіями та відокремленими підрозділами підприємств, які здійснюють діяльність за місцем їх розташування.</w:t>
      </w:r>
    </w:p>
    <w:p w:rsidR="0058607E" w:rsidRPr="00662C1D" w:rsidRDefault="0058607E" w:rsidP="0058607E">
      <w:pPr>
        <w:tabs>
          <w:tab w:val="left" w:pos="1440"/>
        </w:tabs>
        <w:spacing w:line="280" w:lineRule="exact"/>
        <w:ind w:left="5580"/>
      </w:pPr>
      <w:proofErr w:type="spellStart"/>
      <w:r>
        <w:t>Ірпінське</w:t>
      </w:r>
      <w:proofErr w:type="spellEnd"/>
      <w:r>
        <w:t xml:space="preserve"> відділення  Вишгородської ОДПІ </w:t>
      </w:r>
      <w:r w:rsidRPr="00662C1D">
        <w:t>головного управління Державної фіскальної служби у Київській області</w:t>
      </w:r>
      <w:r>
        <w:t>,</w:t>
      </w:r>
    </w:p>
    <w:p w:rsidR="0058607E" w:rsidRPr="00662C1D" w:rsidRDefault="0058607E" w:rsidP="0058607E">
      <w:pPr>
        <w:tabs>
          <w:tab w:val="left" w:pos="1440"/>
        </w:tabs>
        <w:spacing w:line="280" w:lineRule="exact"/>
        <w:ind w:left="5580"/>
      </w:pPr>
      <w:r w:rsidRPr="00662C1D">
        <w:t xml:space="preserve">Виконавчий комітет </w:t>
      </w:r>
      <w:r>
        <w:t>Бучанської міської ради</w:t>
      </w:r>
    </w:p>
    <w:p w:rsidR="0058607E" w:rsidRPr="00662C1D" w:rsidRDefault="0058607E" w:rsidP="0058607E">
      <w:pPr>
        <w:tabs>
          <w:tab w:val="left" w:pos="1440"/>
        </w:tabs>
        <w:spacing w:line="300" w:lineRule="exact"/>
        <w:ind w:left="5580"/>
      </w:pPr>
    </w:p>
    <w:p w:rsidR="0058607E" w:rsidRPr="00662C1D" w:rsidRDefault="0058607E" w:rsidP="0058607E">
      <w:pPr>
        <w:tabs>
          <w:tab w:val="left" w:pos="1440"/>
        </w:tabs>
        <w:spacing w:line="300" w:lineRule="exact"/>
        <w:ind w:left="5580"/>
      </w:pPr>
      <w:r w:rsidRPr="00662C1D">
        <w:t xml:space="preserve">Протягом </w:t>
      </w:r>
      <w:r>
        <w:t>2018</w:t>
      </w:r>
      <w:r w:rsidRPr="00662C1D">
        <w:t xml:space="preserve"> року.</w:t>
      </w:r>
    </w:p>
    <w:p w:rsidR="0058607E" w:rsidRPr="00662C1D" w:rsidRDefault="0058607E" w:rsidP="0058607E">
      <w:pPr>
        <w:tabs>
          <w:tab w:val="left" w:pos="1440"/>
        </w:tabs>
        <w:spacing w:line="300" w:lineRule="exact"/>
        <w:ind w:left="5580"/>
      </w:pPr>
    </w:p>
    <w:p w:rsidR="0058607E" w:rsidRPr="00E47DF4" w:rsidRDefault="0058607E" w:rsidP="0058607E">
      <w:pPr>
        <w:spacing w:before="40" w:line="300" w:lineRule="exact"/>
        <w:ind w:firstLine="708"/>
        <w:jc w:val="both"/>
      </w:pPr>
      <w:r>
        <w:t xml:space="preserve"> 6.</w:t>
      </w:r>
      <w:r w:rsidRPr="00E47DF4">
        <w:t xml:space="preserve">Забезпечити дієву роботу відповідних комісій з питань своєчасної і повної сплати податків та погашення заборгованості із заробітної плати, пенсій, стипендій та інших соціальних виплат, а також з питань легалізації виплати заробітної плати та зайнятості населення. </w:t>
      </w:r>
    </w:p>
    <w:p w:rsidR="0058607E" w:rsidRDefault="0058607E" w:rsidP="0058607E">
      <w:pPr>
        <w:tabs>
          <w:tab w:val="left" w:pos="1440"/>
        </w:tabs>
        <w:spacing w:line="280" w:lineRule="exact"/>
        <w:ind w:left="5580"/>
      </w:pPr>
      <w:proofErr w:type="spellStart"/>
      <w:r>
        <w:t>Ірпінське</w:t>
      </w:r>
      <w:proofErr w:type="spellEnd"/>
      <w:r>
        <w:t xml:space="preserve"> відділення  Вишгородської ОДПІ </w:t>
      </w:r>
      <w:r w:rsidRPr="00662C1D">
        <w:t xml:space="preserve">головного управління Державної фіскальної служби у Київській області, </w:t>
      </w:r>
      <w:r>
        <w:t xml:space="preserve">Управління </w:t>
      </w:r>
      <w:r w:rsidRPr="00662C1D">
        <w:t>Пенсійн</w:t>
      </w:r>
      <w:r>
        <w:t xml:space="preserve">ого фонду </w:t>
      </w:r>
      <w:r w:rsidRPr="00662C1D">
        <w:t>України в м.</w:t>
      </w:r>
      <w:r>
        <w:t>Буча,</w:t>
      </w:r>
    </w:p>
    <w:p w:rsidR="0058607E" w:rsidRPr="00662C1D" w:rsidRDefault="0058607E" w:rsidP="0058607E">
      <w:pPr>
        <w:tabs>
          <w:tab w:val="left" w:pos="1440"/>
        </w:tabs>
        <w:spacing w:line="280" w:lineRule="exact"/>
        <w:ind w:left="5580"/>
      </w:pPr>
      <w:r w:rsidRPr="00662C1D">
        <w:t xml:space="preserve">Виконавчий комітет </w:t>
      </w:r>
      <w:r>
        <w:t>Бучанської</w:t>
      </w:r>
      <w:r w:rsidRPr="00662C1D">
        <w:t xml:space="preserve"> міської ради,</w:t>
      </w:r>
    </w:p>
    <w:p w:rsidR="0058607E" w:rsidRPr="00662C1D" w:rsidRDefault="0058607E" w:rsidP="0058607E">
      <w:pPr>
        <w:tabs>
          <w:tab w:val="left" w:pos="1440"/>
        </w:tabs>
        <w:spacing w:line="280" w:lineRule="exact"/>
        <w:ind w:left="5580"/>
      </w:pPr>
      <w:r w:rsidRPr="00662C1D">
        <w:t xml:space="preserve">Управління праці та соціального захисту населення </w:t>
      </w:r>
      <w:r>
        <w:t>Бучанської міської ради</w:t>
      </w:r>
    </w:p>
    <w:p w:rsidR="0058607E" w:rsidRPr="00662C1D" w:rsidRDefault="0058607E" w:rsidP="0058607E">
      <w:pPr>
        <w:tabs>
          <w:tab w:val="left" w:pos="1440"/>
        </w:tabs>
        <w:ind w:left="5580"/>
      </w:pPr>
    </w:p>
    <w:p w:rsidR="0058607E" w:rsidRPr="00662C1D" w:rsidRDefault="0058607E" w:rsidP="0058607E">
      <w:pPr>
        <w:tabs>
          <w:tab w:val="left" w:pos="1440"/>
        </w:tabs>
        <w:ind w:left="5580"/>
      </w:pPr>
      <w:r w:rsidRPr="00662C1D">
        <w:t xml:space="preserve">Протягом </w:t>
      </w:r>
      <w:r>
        <w:t>2018</w:t>
      </w:r>
      <w:r w:rsidRPr="00662C1D">
        <w:t xml:space="preserve"> року.</w:t>
      </w:r>
    </w:p>
    <w:p w:rsidR="0058607E" w:rsidRPr="004C2F9B" w:rsidRDefault="0058607E" w:rsidP="0058607E">
      <w:pPr>
        <w:tabs>
          <w:tab w:val="left" w:pos="1440"/>
        </w:tabs>
        <w:rPr>
          <w:highlight w:val="yellow"/>
        </w:rPr>
      </w:pPr>
    </w:p>
    <w:p w:rsidR="0058607E" w:rsidRPr="00E47DF4" w:rsidRDefault="0058607E" w:rsidP="0058607E">
      <w:pPr>
        <w:spacing w:line="283" w:lineRule="exact"/>
        <w:ind w:firstLine="708"/>
        <w:jc w:val="both"/>
      </w:pPr>
      <w:r>
        <w:t>7.Вжити заходи</w:t>
      </w:r>
      <w:r w:rsidRPr="00E47DF4">
        <w:t xml:space="preserve"> щодо розірвання в установленому порядку договорів оренди земельних ділянок в разі систематичної несплати орендної плати громадянами, фізичними особами – суб’єктами господарювання та юридичними особами.</w:t>
      </w:r>
    </w:p>
    <w:p w:rsidR="0058607E" w:rsidRPr="00A85F4B" w:rsidRDefault="0058607E" w:rsidP="0058607E">
      <w:pPr>
        <w:tabs>
          <w:tab w:val="left" w:pos="1440"/>
        </w:tabs>
        <w:spacing w:line="300" w:lineRule="exact"/>
        <w:ind w:left="5580"/>
      </w:pPr>
    </w:p>
    <w:p w:rsidR="0058607E" w:rsidRPr="00A85F4B" w:rsidRDefault="0058607E" w:rsidP="0058607E">
      <w:pPr>
        <w:tabs>
          <w:tab w:val="left" w:pos="1440"/>
        </w:tabs>
        <w:spacing w:line="300" w:lineRule="exact"/>
        <w:ind w:left="5580"/>
      </w:pPr>
      <w:r w:rsidRPr="00A85F4B">
        <w:t xml:space="preserve">Виконавчий комітет </w:t>
      </w:r>
      <w:r>
        <w:t>Бучанської</w:t>
      </w:r>
      <w:r w:rsidRPr="00A85F4B">
        <w:t xml:space="preserve"> міської ради</w:t>
      </w:r>
    </w:p>
    <w:p w:rsidR="0058607E" w:rsidRDefault="0058607E" w:rsidP="0058607E">
      <w:pPr>
        <w:tabs>
          <w:tab w:val="left" w:pos="1440"/>
        </w:tabs>
        <w:spacing w:line="283" w:lineRule="exact"/>
        <w:ind w:left="5580"/>
      </w:pPr>
      <w:r w:rsidRPr="00A85F4B">
        <w:t xml:space="preserve">Фінансове управління </w:t>
      </w:r>
      <w:r>
        <w:t>Бучанської</w:t>
      </w:r>
      <w:r w:rsidRPr="00A85F4B">
        <w:t xml:space="preserve"> міської ради</w:t>
      </w:r>
    </w:p>
    <w:p w:rsidR="0058607E" w:rsidRPr="00A85F4B" w:rsidRDefault="0058607E" w:rsidP="0058607E">
      <w:pPr>
        <w:tabs>
          <w:tab w:val="left" w:pos="1440"/>
        </w:tabs>
        <w:spacing w:line="283" w:lineRule="exact"/>
        <w:ind w:left="5580"/>
      </w:pPr>
      <w:r>
        <w:t>Юридичний відділ</w:t>
      </w:r>
    </w:p>
    <w:p w:rsidR="0058607E" w:rsidRPr="00A85F4B" w:rsidRDefault="0058607E" w:rsidP="0058607E">
      <w:pPr>
        <w:spacing w:before="40" w:line="283" w:lineRule="exact"/>
        <w:ind w:left="5580"/>
      </w:pPr>
    </w:p>
    <w:p w:rsidR="0058607E" w:rsidRPr="00A85F4B" w:rsidRDefault="0058607E" w:rsidP="0058607E">
      <w:pPr>
        <w:spacing w:before="40" w:line="283" w:lineRule="exact"/>
        <w:ind w:left="5580"/>
      </w:pPr>
      <w:r w:rsidRPr="00A85F4B">
        <w:t xml:space="preserve">Протягом </w:t>
      </w:r>
      <w:r>
        <w:t>2018</w:t>
      </w:r>
      <w:r w:rsidRPr="00A85F4B">
        <w:t xml:space="preserve"> року.</w:t>
      </w:r>
    </w:p>
    <w:p w:rsidR="0058607E" w:rsidRPr="00E47DF4" w:rsidRDefault="0058607E" w:rsidP="0058607E">
      <w:pPr>
        <w:pStyle w:val="a3"/>
        <w:tabs>
          <w:tab w:val="left" w:pos="1260"/>
        </w:tabs>
        <w:spacing w:line="300" w:lineRule="exact"/>
        <w:ind w:firstLine="708"/>
        <w:jc w:val="both"/>
      </w:pPr>
      <w:r>
        <w:t>8.</w:t>
      </w:r>
      <w:r w:rsidRPr="00E47DF4">
        <w:t xml:space="preserve">Забезпечити своєчасне надання органам фіскальної служби за місцезнаходженням земельної ділянки переліків орендарів, з якими укладено договори оренди землі на поточний рік, та інформувати відповідний орган державної фіскальної служби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 (частина 288.1 статті 288 ПКУ). </w:t>
      </w:r>
    </w:p>
    <w:p w:rsidR="0058607E" w:rsidRDefault="0058607E" w:rsidP="0058607E">
      <w:pPr>
        <w:tabs>
          <w:tab w:val="left" w:pos="1440"/>
        </w:tabs>
        <w:spacing w:line="300" w:lineRule="exact"/>
        <w:ind w:left="5580"/>
      </w:pPr>
      <w:r w:rsidRPr="00A85F4B">
        <w:lastRenderedPageBreak/>
        <w:t xml:space="preserve">Виконавчий комітет </w:t>
      </w:r>
      <w:r>
        <w:t>Бучанської</w:t>
      </w:r>
      <w:r w:rsidRPr="00A85F4B">
        <w:t xml:space="preserve"> міської ради</w:t>
      </w:r>
      <w:r>
        <w:t>,</w:t>
      </w:r>
    </w:p>
    <w:p w:rsidR="0058607E" w:rsidRDefault="0058607E" w:rsidP="0058607E">
      <w:pPr>
        <w:tabs>
          <w:tab w:val="left" w:pos="1440"/>
        </w:tabs>
        <w:spacing w:line="300" w:lineRule="exact"/>
        <w:ind w:left="5580"/>
      </w:pPr>
      <w:r w:rsidRPr="00B65DCA">
        <w:t xml:space="preserve"> </w:t>
      </w:r>
      <w:r w:rsidRPr="00A85F4B">
        <w:t xml:space="preserve">Фінансове управління </w:t>
      </w:r>
      <w:r>
        <w:t>Бучанської міської ради</w:t>
      </w:r>
      <w:r w:rsidRPr="00A85F4B">
        <w:t xml:space="preserve"> </w:t>
      </w:r>
    </w:p>
    <w:p w:rsidR="0058607E" w:rsidRPr="00A85F4B" w:rsidRDefault="0058607E" w:rsidP="0058607E">
      <w:pPr>
        <w:tabs>
          <w:tab w:val="left" w:pos="1440"/>
        </w:tabs>
        <w:spacing w:line="300" w:lineRule="exact"/>
        <w:ind w:left="5580"/>
      </w:pPr>
    </w:p>
    <w:p w:rsidR="0058607E" w:rsidRPr="00A85F4B" w:rsidRDefault="0058607E" w:rsidP="0058607E">
      <w:pPr>
        <w:tabs>
          <w:tab w:val="left" w:pos="1440"/>
        </w:tabs>
        <w:spacing w:line="300" w:lineRule="exact"/>
        <w:ind w:left="5580"/>
      </w:pPr>
      <w:r w:rsidRPr="00A85F4B">
        <w:t>Щомісячно до 01 числа протягом</w:t>
      </w:r>
    </w:p>
    <w:p w:rsidR="0058607E" w:rsidRPr="00A85F4B" w:rsidRDefault="0058607E" w:rsidP="0058607E">
      <w:pPr>
        <w:tabs>
          <w:tab w:val="left" w:pos="1440"/>
        </w:tabs>
        <w:spacing w:line="300" w:lineRule="exact"/>
        <w:ind w:left="5580"/>
      </w:pPr>
      <w:r>
        <w:t>2018</w:t>
      </w:r>
      <w:r w:rsidRPr="00A85F4B">
        <w:t xml:space="preserve"> року.</w:t>
      </w:r>
    </w:p>
    <w:p w:rsidR="0058607E" w:rsidRPr="00662C1D" w:rsidRDefault="0058607E" w:rsidP="0058607E">
      <w:pPr>
        <w:spacing w:line="283" w:lineRule="exact"/>
        <w:ind w:firstLine="720"/>
        <w:jc w:val="both"/>
      </w:pPr>
    </w:p>
    <w:p w:rsidR="0058607E" w:rsidRPr="00E47DF4" w:rsidRDefault="0058607E" w:rsidP="0058607E">
      <w:pPr>
        <w:spacing w:line="283" w:lineRule="exact"/>
        <w:ind w:firstLine="708"/>
        <w:jc w:val="both"/>
      </w:pPr>
      <w:r w:rsidRPr="00E47DF4">
        <w:t>9.</w:t>
      </w:r>
      <w:r>
        <w:t xml:space="preserve"> Вжити заходи</w:t>
      </w:r>
      <w:r w:rsidRPr="00E47DF4">
        <w:t xml:space="preserve"> щодо прийняття органами місцевого самоврядування рішень про встановлення відповідних місцевих податків і зборів, надання податкових пільг із сплати відповідних місцевих податків, а також оприлюднення відповідних рішень із зазначенням категорії осіб і видів майна, на які розповсюджуються пільги.</w:t>
      </w:r>
    </w:p>
    <w:p w:rsidR="0058607E" w:rsidRDefault="0058607E" w:rsidP="0058607E">
      <w:pPr>
        <w:spacing w:before="40" w:line="283" w:lineRule="exact"/>
        <w:ind w:left="5580"/>
      </w:pPr>
      <w:r>
        <w:t>Відділ економіки</w:t>
      </w:r>
      <w:r w:rsidRPr="00662C1D">
        <w:t xml:space="preserve"> </w:t>
      </w:r>
      <w:r>
        <w:t>Бучанської</w:t>
      </w:r>
      <w:r w:rsidRPr="00662C1D">
        <w:t xml:space="preserve"> міської ради</w:t>
      </w:r>
      <w:r>
        <w:t xml:space="preserve">, </w:t>
      </w:r>
    </w:p>
    <w:p w:rsidR="0058607E" w:rsidRPr="00662C1D" w:rsidRDefault="0058607E" w:rsidP="0058607E">
      <w:pPr>
        <w:spacing w:before="40" w:line="283" w:lineRule="exact"/>
        <w:ind w:left="5580"/>
      </w:pPr>
      <w:r>
        <w:t>В</w:t>
      </w:r>
      <w:r w:rsidRPr="00662C1D">
        <w:t>иконавчий комітет</w:t>
      </w:r>
      <w:r>
        <w:t xml:space="preserve"> Бучанської міської ради</w:t>
      </w:r>
    </w:p>
    <w:p w:rsidR="0058607E" w:rsidRPr="00662C1D" w:rsidRDefault="0058607E" w:rsidP="0058607E">
      <w:pPr>
        <w:spacing w:line="283" w:lineRule="exact"/>
        <w:ind w:firstLine="5580"/>
        <w:jc w:val="both"/>
      </w:pPr>
    </w:p>
    <w:p w:rsidR="0058607E" w:rsidRPr="00662C1D" w:rsidRDefault="0058607E" w:rsidP="0058607E">
      <w:pPr>
        <w:spacing w:line="283" w:lineRule="exact"/>
        <w:ind w:firstLine="5580"/>
        <w:jc w:val="both"/>
      </w:pPr>
      <w:r w:rsidRPr="00662C1D">
        <w:t xml:space="preserve">Протягом </w:t>
      </w:r>
      <w:r>
        <w:t>2018</w:t>
      </w:r>
      <w:r w:rsidRPr="00662C1D">
        <w:t xml:space="preserve"> року</w:t>
      </w:r>
      <w:r w:rsidRPr="00662C1D">
        <w:rPr>
          <w:b/>
          <w:bCs/>
        </w:rPr>
        <w:t>.</w:t>
      </w:r>
    </w:p>
    <w:p w:rsidR="0058607E" w:rsidRPr="004C2F9B" w:rsidRDefault="0058607E" w:rsidP="0058607E">
      <w:pPr>
        <w:spacing w:line="283" w:lineRule="exact"/>
        <w:ind w:firstLine="720"/>
        <w:jc w:val="both"/>
        <w:rPr>
          <w:highlight w:val="yellow"/>
        </w:rPr>
      </w:pPr>
    </w:p>
    <w:p w:rsidR="0058607E" w:rsidRPr="00E47DF4" w:rsidRDefault="0058607E" w:rsidP="0058607E">
      <w:pPr>
        <w:spacing w:line="244" w:lineRule="exact"/>
        <w:ind w:firstLine="708"/>
        <w:jc w:val="both"/>
      </w:pPr>
      <w:r>
        <w:t>10.</w:t>
      </w:r>
      <w:r w:rsidRPr="00E47DF4">
        <w:t>Забезпечити ефективне управління підприємствами комунальної власності з метою покращення їх фінансового стану та збільшення надходжень до міського бюджету від цих підприємств.</w:t>
      </w:r>
    </w:p>
    <w:p w:rsidR="0058607E" w:rsidRDefault="0058607E" w:rsidP="0058607E">
      <w:pPr>
        <w:spacing w:before="40" w:line="283" w:lineRule="exact"/>
        <w:ind w:left="5580"/>
      </w:pPr>
      <w:r>
        <w:t>Відділ економіки</w:t>
      </w:r>
      <w:r w:rsidRPr="00662C1D">
        <w:t xml:space="preserve"> </w:t>
      </w:r>
      <w:r>
        <w:t>Бучанської</w:t>
      </w:r>
      <w:r w:rsidRPr="00662C1D">
        <w:t xml:space="preserve"> міської ради, </w:t>
      </w:r>
    </w:p>
    <w:p w:rsidR="0058607E" w:rsidRDefault="0058607E" w:rsidP="0058607E">
      <w:pPr>
        <w:spacing w:before="40" w:line="283" w:lineRule="exact"/>
        <w:ind w:left="5580"/>
      </w:pPr>
      <w:r>
        <w:t>В</w:t>
      </w:r>
      <w:r w:rsidRPr="00662C1D">
        <w:t xml:space="preserve">иконавчий комітет </w:t>
      </w:r>
      <w:r>
        <w:t>Бучанської</w:t>
      </w:r>
      <w:r w:rsidRPr="00662C1D">
        <w:t xml:space="preserve"> міської ради,</w:t>
      </w:r>
    </w:p>
    <w:p w:rsidR="0058607E" w:rsidRPr="00662C1D" w:rsidRDefault="0058607E" w:rsidP="0058607E">
      <w:pPr>
        <w:spacing w:before="40" w:line="283" w:lineRule="exact"/>
        <w:ind w:left="5580"/>
      </w:pPr>
      <w:r>
        <w:t>Ві</w:t>
      </w:r>
      <w:r w:rsidRPr="00662C1D">
        <w:t>дділ житлово-комунального господарства</w:t>
      </w:r>
      <w:r w:rsidRPr="00665A6D">
        <w:t xml:space="preserve"> </w:t>
      </w:r>
      <w:r>
        <w:t>Бучанської міської ради</w:t>
      </w:r>
    </w:p>
    <w:p w:rsidR="0058607E" w:rsidRPr="00662C1D" w:rsidRDefault="0058607E" w:rsidP="0058607E">
      <w:pPr>
        <w:spacing w:line="244" w:lineRule="exact"/>
        <w:ind w:firstLine="5580"/>
      </w:pPr>
    </w:p>
    <w:p w:rsidR="0058607E" w:rsidRPr="00662C1D" w:rsidRDefault="0058607E" w:rsidP="0058607E">
      <w:pPr>
        <w:spacing w:line="244" w:lineRule="exact"/>
        <w:ind w:firstLine="5580"/>
        <w:jc w:val="both"/>
      </w:pPr>
      <w:r w:rsidRPr="00662C1D">
        <w:t xml:space="preserve">Протягом </w:t>
      </w:r>
      <w:r>
        <w:t>2018</w:t>
      </w:r>
      <w:r w:rsidRPr="00662C1D">
        <w:t xml:space="preserve"> року.</w:t>
      </w:r>
    </w:p>
    <w:p w:rsidR="0058607E" w:rsidRPr="00E47DF4" w:rsidRDefault="0058607E" w:rsidP="0058607E">
      <w:pPr>
        <w:pStyle w:val="a6"/>
        <w:shd w:val="clear" w:color="auto" w:fill="FFFFFF"/>
        <w:spacing w:before="120" w:beforeAutospacing="0" w:after="0" w:afterAutospacing="0"/>
        <w:ind w:firstLine="708"/>
        <w:jc w:val="both"/>
        <w:rPr>
          <w:color w:val="000000"/>
          <w:lang w:val="uk-UA"/>
        </w:rPr>
      </w:pPr>
      <w:r w:rsidRPr="00E47DF4">
        <w:rPr>
          <w:color w:val="000000"/>
          <w:lang w:val="uk-UA"/>
        </w:rPr>
        <w:t>11</w:t>
      </w:r>
      <w:r>
        <w:rPr>
          <w:color w:val="000000"/>
          <w:lang w:val="uk-UA"/>
        </w:rPr>
        <w:t>.Установити та здійснювати</w:t>
      </w:r>
      <w:r w:rsidRPr="00E47DF4">
        <w:rPr>
          <w:color w:val="000000"/>
          <w:lang w:val="uk-UA"/>
        </w:rPr>
        <w:t xml:space="preserve"> нарахування підвищень до посадових окладів (ставок), надбавок, доплат, допомог, винагород, премій, інших заохочувальних виплат працівникам виключно в межах фонду оплати праці, затвердженого в загальному та спеціальному фондах бюджету, або власних доходів, отриманих від провадження господарської діяльності.</w:t>
      </w:r>
    </w:p>
    <w:p w:rsidR="0058607E" w:rsidRPr="00B21966" w:rsidRDefault="0058607E" w:rsidP="0058607E">
      <w:pPr>
        <w:tabs>
          <w:tab w:val="left" w:pos="1440"/>
        </w:tabs>
        <w:ind w:left="5580"/>
      </w:pPr>
      <w:r w:rsidRPr="00B21966">
        <w:t xml:space="preserve">Головні розпорядники коштів </w:t>
      </w:r>
    </w:p>
    <w:p w:rsidR="0058607E" w:rsidRPr="00B21966" w:rsidRDefault="0058607E" w:rsidP="0058607E">
      <w:pPr>
        <w:tabs>
          <w:tab w:val="left" w:pos="1440"/>
        </w:tabs>
        <w:ind w:left="5580"/>
      </w:pPr>
      <w:r w:rsidRPr="00B21966">
        <w:t>міського бюджету</w:t>
      </w:r>
    </w:p>
    <w:p w:rsidR="0058607E" w:rsidRPr="00B21966" w:rsidRDefault="0058607E" w:rsidP="0058607E">
      <w:pPr>
        <w:tabs>
          <w:tab w:val="left" w:pos="1440"/>
        </w:tabs>
        <w:ind w:left="5580"/>
      </w:pPr>
    </w:p>
    <w:p w:rsidR="0058607E" w:rsidRDefault="0058607E" w:rsidP="0058607E">
      <w:pPr>
        <w:tabs>
          <w:tab w:val="left" w:pos="1440"/>
        </w:tabs>
        <w:ind w:left="5580"/>
      </w:pPr>
      <w:r w:rsidRPr="00B21966">
        <w:t>Протягом 201</w:t>
      </w:r>
      <w:r>
        <w:t>8</w:t>
      </w:r>
      <w:r w:rsidRPr="00B21966">
        <w:t xml:space="preserve"> року</w:t>
      </w:r>
    </w:p>
    <w:p w:rsidR="0058607E" w:rsidRPr="00B21966" w:rsidRDefault="0058607E" w:rsidP="0058607E">
      <w:pPr>
        <w:tabs>
          <w:tab w:val="left" w:pos="1440"/>
        </w:tabs>
        <w:ind w:left="5580"/>
      </w:pPr>
    </w:p>
    <w:p w:rsidR="0058607E" w:rsidRDefault="0058607E" w:rsidP="0058607E">
      <w:pPr>
        <w:pStyle w:val="a6"/>
        <w:shd w:val="clear" w:color="auto" w:fill="FFFFFF"/>
        <w:spacing w:before="120" w:beforeAutospacing="0" w:after="0" w:afterAutospacing="0"/>
        <w:ind w:firstLine="708"/>
        <w:jc w:val="both"/>
        <w:rPr>
          <w:color w:val="000000"/>
          <w:lang w:val="uk-UA"/>
        </w:rPr>
      </w:pPr>
      <w:r w:rsidRPr="00E47DF4">
        <w:rPr>
          <w:color w:val="000000"/>
          <w:lang w:val="uk-UA"/>
        </w:rPr>
        <w:t>1</w:t>
      </w:r>
      <w:r>
        <w:rPr>
          <w:color w:val="000000"/>
          <w:lang w:val="uk-UA"/>
        </w:rPr>
        <w:t>2.Розробити  та затвердити</w:t>
      </w:r>
      <w:r w:rsidRPr="00E47DF4">
        <w:rPr>
          <w:color w:val="000000"/>
          <w:lang w:val="uk-UA"/>
        </w:rPr>
        <w:t xml:space="preserve"> </w:t>
      </w:r>
      <w:r>
        <w:rPr>
          <w:color w:val="000000"/>
          <w:lang w:val="uk-UA"/>
        </w:rPr>
        <w:t>план</w:t>
      </w:r>
      <w:r w:rsidRPr="00E47DF4">
        <w:rPr>
          <w:color w:val="000000"/>
          <w:lang w:val="uk-UA"/>
        </w:rPr>
        <w:t xml:space="preserve"> заходів з енергозбереження із забезпеченням зменшення витрат на оплату комунальних послуг та енергоносіїв.</w:t>
      </w:r>
    </w:p>
    <w:p w:rsidR="0058607E" w:rsidRDefault="0058607E" w:rsidP="0058607E">
      <w:pPr>
        <w:pStyle w:val="a6"/>
        <w:shd w:val="clear" w:color="auto" w:fill="FFFFFF"/>
        <w:spacing w:before="120" w:beforeAutospacing="0" w:after="0" w:afterAutospacing="0"/>
        <w:ind w:firstLine="708"/>
        <w:jc w:val="both"/>
        <w:rPr>
          <w:color w:val="000000"/>
          <w:lang w:val="uk-UA"/>
        </w:rPr>
      </w:pPr>
      <w:r>
        <w:rPr>
          <w:color w:val="000000"/>
          <w:lang w:val="uk-UA"/>
        </w:rPr>
        <w:t>Затвердити ліміти споживання енергоносіїв у натуральних показниках для  головних розпорядників бюджетних коштів виходячи з обсягів відповідних бюджетних асигнувань згідно додатку.</w:t>
      </w:r>
    </w:p>
    <w:p w:rsidR="0058607E" w:rsidRPr="00CF3FFB" w:rsidRDefault="0058607E" w:rsidP="0058607E">
      <w:pPr>
        <w:spacing w:before="40" w:line="283" w:lineRule="exact"/>
        <w:ind w:left="5580"/>
      </w:pPr>
      <w:r>
        <w:t>В</w:t>
      </w:r>
      <w:r w:rsidRPr="00662C1D">
        <w:t xml:space="preserve">иконавчий комітет </w:t>
      </w:r>
      <w:r>
        <w:t>Бучанської</w:t>
      </w:r>
      <w:r w:rsidRPr="00662C1D">
        <w:t xml:space="preserve"> міської ради,</w:t>
      </w:r>
    </w:p>
    <w:p w:rsidR="0058607E" w:rsidRPr="00B21966" w:rsidRDefault="0058607E" w:rsidP="0058607E">
      <w:pPr>
        <w:tabs>
          <w:tab w:val="left" w:pos="1440"/>
        </w:tabs>
        <w:ind w:left="5580"/>
      </w:pPr>
      <w:r w:rsidRPr="00B21966">
        <w:t xml:space="preserve">Головні розпорядники коштів </w:t>
      </w:r>
    </w:p>
    <w:p w:rsidR="0058607E" w:rsidRPr="00B21966" w:rsidRDefault="0058607E" w:rsidP="0058607E">
      <w:pPr>
        <w:tabs>
          <w:tab w:val="left" w:pos="1440"/>
        </w:tabs>
        <w:ind w:left="5580"/>
      </w:pPr>
      <w:r w:rsidRPr="00B21966">
        <w:t>міського бюджету</w:t>
      </w:r>
    </w:p>
    <w:p w:rsidR="0058607E" w:rsidRPr="00B21966" w:rsidRDefault="0058607E" w:rsidP="0058607E">
      <w:pPr>
        <w:tabs>
          <w:tab w:val="left" w:pos="1440"/>
        </w:tabs>
        <w:ind w:left="5580"/>
      </w:pPr>
    </w:p>
    <w:p w:rsidR="0058607E" w:rsidRPr="00665A6D" w:rsidRDefault="0058607E" w:rsidP="0058607E">
      <w:pPr>
        <w:tabs>
          <w:tab w:val="left" w:pos="1440"/>
        </w:tabs>
        <w:ind w:left="5580"/>
      </w:pPr>
      <w:r w:rsidRPr="00B21966">
        <w:t>Протягом 201</w:t>
      </w:r>
      <w:r>
        <w:t>8</w:t>
      </w:r>
      <w:r w:rsidRPr="00B21966">
        <w:t xml:space="preserve"> року</w:t>
      </w:r>
    </w:p>
    <w:p w:rsidR="0058607E" w:rsidRPr="00E47DF4" w:rsidRDefault="0058607E" w:rsidP="0058607E">
      <w:pPr>
        <w:pStyle w:val="a6"/>
        <w:shd w:val="clear" w:color="auto" w:fill="FFFFFF"/>
        <w:spacing w:before="120" w:beforeAutospacing="0" w:after="0" w:afterAutospacing="0"/>
        <w:ind w:firstLine="708"/>
        <w:jc w:val="both"/>
        <w:rPr>
          <w:color w:val="000000"/>
          <w:lang w:val="uk-UA"/>
        </w:rPr>
      </w:pPr>
      <w:r w:rsidRPr="00E47DF4">
        <w:rPr>
          <w:color w:val="000000"/>
          <w:lang w:val="uk-UA"/>
        </w:rPr>
        <w:t>1</w:t>
      </w:r>
      <w:r>
        <w:rPr>
          <w:color w:val="000000"/>
          <w:lang w:val="uk-UA"/>
        </w:rPr>
        <w:t>3.Розробити та затвердити</w:t>
      </w:r>
      <w:r w:rsidRPr="00E47DF4">
        <w:rPr>
          <w:color w:val="000000"/>
          <w:lang w:val="uk-UA"/>
        </w:rPr>
        <w:t xml:space="preserve"> </w:t>
      </w:r>
      <w:r>
        <w:rPr>
          <w:color w:val="000000"/>
          <w:lang w:val="uk-UA"/>
        </w:rPr>
        <w:t>план</w:t>
      </w:r>
      <w:r w:rsidRPr="00E47DF4">
        <w:rPr>
          <w:color w:val="000000"/>
          <w:lang w:val="uk-UA"/>
        </w:rPr>
        <w:t xml:space="preserve"> заходів з погашення кредиторської заборгованості за рахунок коштів загального та спеціального фондів місцевого бюджету, а також зменшення обсягу дебіторської заборгованості.</w:t>
      </w:r>
    </w:p>
    <w:p w:rsidR="0058607E" w:rsidRPr="00B21966" w:rsidRDefault="0058607E" w:rsidP="0058607E">
      <w:pPr>
        <w:tabs>
          <w:tab w:val="left" w:pos="1440"/>
        </w:tabs>
        <w:ind w:left="5580"/>
      </w:pPr>
      <w:r w:rsidRPr="00B21966">
        <w:t xml:space="preserve">Головні розпорядники коштів </w:t>
      </w:r>
    </w:p>
    <w:p w:rsidR="0058607E" w:rsidRPr="00B21966" w:rsidRDefault="0058607E" w:rsidP="0058607E">
      <w:pPr>
        <w:tabs>
          <w:tab w:val="left" w:pos="1440"/>
        </w:tabs>
        <w:ind w:left="5580"/>
      </w:pPr>
      <w:r w:rsidRPr="00B21966">
        <w:lastRenderedPageBreak/>
        <w:t>міського бюджету</w:t>
      </w:r>
    </w:p>
    <w:p w:rsidR="0058607E" w:rsidRPr="00B21966" w:rsidRDefault="0058607E" w:rsidP="0058607E">
      <w:pPr>
        <w:tabs>
          <w:tab w:val="left" w:pos="1440"/>
        </w:tabs>
        <w:ind w:left="5580"/>
      </w:pPr>
    </w:p>
    <w:p w:rsidR="0058607E" w:rsidRPr="00665A6D" w:rsidRDefault="0058607E" w:rsidP="0058607E">
      <w:pPr>
        <w:tabs>
          <w:tab w:val="left" w:pos="1440"/>
        </w:tabs>
        <w:ind w:left="5580"/>
      </w:pPr>
      <w:r w:rsidRPr="00B21966">
        <w:t>Протягом 201</w:t>
      </w:r>
      <w:r>
        <w:t>8</w:t>
      </w:r>
      <w:r w:rsidRPr="00B21966">
        <w:t xml:space="preserve"> року</w:t>
      </w:r>
    </w:p>
    <w:p w:rsidR="0058607E" w:rsidRPr="00E47DF4" w:rsidRDefault="0058607E" w:rsidP="0058607E">
      <w:pPr>
        <w:pStyle w:val="a6"/>
        <w:shd w:val="clear" w:color="auto" w:fill="FFFFFF"/>
        <w:spacing w:before="120" w:beforeAutospacing="0" w:after="0" w:afterAutospacing="0"/>
        <w:ind w:firstLine="708"/>
        <w:jc w:val="both"/>
        <w:rPr>
          <w:color w:val="000000"/>
          <w:lang w:val="uk-UA"/>
        </w:rPr>
      </w:pPr>
      <w:r w:rsidRPr="00E47DF4">
        <w:rPr>
          <w:color w:val="000000"/>
          <w:lang w:val="uk-UA"/>
        </w:rPr>
        <w:t>1</w:t>
      </w:r>
      <w:r>
        <w:rPr>
          <w:color w:val="000000"/>
          <w:lang w:val="uk-UA"/>
        </w:rPr>
        <w:t>4.Припинити</w:t>
      </w:r>
      <w:r w:rsidRPr="00E47DF4">
        <w:rPr>
          <w:color w:val="000000"/>
          <w:lang w:val="uk-UA"/>
        </w:rPr>
        <w:t xml:space="preserve"> здійснення витрат на проведення виставок, ярмарків, з’їздів, симпозіумів, конгресів за рахунок коштів загального фонду бюджету.</w:t>
      </w:r>
    </w:p>
    <w:p w:rsidR="0058607E" w:rsidRDefault="0058607E" w:rsidP="0058607E">
      <w:pPr>
        <w:pStyle w:val="a6"/>
        <w:shd w:val="clear" w:color="auto" w:fill="FFFFFF"/>
        <w:spacing w:before="120" w:beforeAutospacing="0" w:after="0" w:afterAutospacing="0"/>
        <w:ind w:firstLine="708"/>
        <w:jc w:val="both"/>
        <w:rPr>
          <w:color w:val="000000"/>
          <w:lang w:val="uk-UA"/>
        </w:rPr>
      </w:pPr>
      <w:r>
        <w:rPr>
          <w:color w:val="000000"/>
          <w:lang w:val="uk-UA"/>
        </w:rPr>
        <w:t>Забезпечити</w:t>
      </w:r>
      <w:r w:rsidRPr="00E47DF4">
        <w:rPr>
          <w:color w:val="000000"/>
          <w:lang w:val="uk-UA"/>
        </w:rPr>
        <w:t xml:space="preserve"> проведення зазначених заходів за рахунок внесків їх учасників, спонсорів, коштів спеціального фонду кошторису бюджетних установ, які беруть у них участь, та інших джерел, не заборонених законодавством.</w:t>
      </w:r>
    </w:p>
    <w:p w:rsidR="0058607E" w:rsidRPr="00E47DF4" w:rsidRDefault="0058607E" w:rsidP="0058607E">
      <w:pPr>
        <w:pStyle w:val="a6"/>
        <w:shd w:val="clear" w:color="auto" w:fill="FFFFFF"/>
        <w:spacing w:before="120" w:beforeAutospacing="0" w:after="0" w:afterAutospacing="0"/>
        <w:ind w:firstLine="708"/>
        <w:jc w:val="both"/>
        <w:rPr>
          <w:color w:val="000000"/>
          <w:lang w:val="uk-UA"/>
        </w:rPr>
      </w:pPr>
    </w:p>
    <w:p w:rsidR="0058607E" w:rsidRPr="00B21966" w:rsidRDefault="0058607E" w:rsidP="0058607E">
      <w:pPr>
        <w:tabs>
          <w:tab w:val="left" w:pos="1440"/>
        </w:tabs>
        <w:ind w:left="5580"/>
      </w:pPr>
      <w:r w:rsidRPr="00B21966">
        <w:t xml:space="preserve">Головні розпорядники коштів </w:t>
      </w:r>
    </w:p>
    <w:p w:rsidR="0058607E" w:rsidRPr="00B21966" w:rsidRDefault="0058607E" w:rsidP="0058607E">
      <w:pPr>
        <w:tabs>
          <w:tab w:val="left" w:pos="1440"/>
        </w:tabs>
        <w:ind w:left="5580"/>
      </w:pPr>
      <w:r w:rsidRPr="00B21966">
        <w:t>міського бюджету</w:t>
      </w:r>
    </w:p>
    <w:p w:rsidR="0058607E" w:rsidRPr="00B21966" w:rsidRDefault="0058607E" w:rsidP="0058607E">
      <w:pPr>
        <w:tabs>
          <w:tab w:val="left" w:pos="1440"/>
        </w:tabs>
        <w:ind w:left="5580"/>
      </w:pPr>
    </w:p>
    <w:p w:rsidR="0058607E" w:rsidRPr="009567A0" w:rsidRDefault="0058607E" w:rsidP="0058607E">
      <w:pPr>
        <w:tabs>
          <w:tab w:val="left" w:pos="1440"/>
        </w:tabs>
        <w:ind w:left="5580"/>
      </w:pPr>
      <w:r w:rsidRPr="00B21966">
        <w:t>Протягом 201</w:t>
      </w:r>
      <w:r>
        <w:t>8</w:t>
      </w:r>
      <w:r w:rsidRPr="00B21966">
        <w:t xml:space="preserve"> року</w:t>
      </w:r>
    </w:p>
    <w:p w:rsidR="0058607E" w:rsidRPr="00E47DF4" w:rsidRDefault="0058607E" w:rsidP="0058607E">
      <w:pPr>
        <w:pStyle w:val="a6"/>
        <w:shd w:val="clear" w:color="auto" w:fill="FFFFFF"/>
        <w:spacing w:before="120" w:beforeAutospacing="0" w:after="0" w:afterAutospacing="0"/>
        <w:ind w:firstLine="708"/>
        <w:jc w:val="both"/>
        <w:rPr>
          <w:color w:val="000000"/>
          <w:lang w:val="uk-UA"/>
        </w:rPr>
      </w:pPr>
      <w:r w:rsidRPr="00E47DF4">
        <w:rPr>
          <w:color w:val="000000"/>
          <w:lang w:val="uk-UA"/>
        </w:rPr>
        <w:t>1</w:t>
      </w:r>
      <w:r>
        <w:rPr>
          <w:color w:val="000000"/>
          <w:lang w:val="uk-UA"/>
        </w:rPr>
        <w:t>5.Здійснювати</w:t>
      </w:r>
      <w:r w:rsidRPr="00E47DF4">
        <w:rPr>
          <w:color w:val="000000"/>
          <w:lang w:val="uk-UA"/>
        </w:rPr>
        <w:t xml:space="preserve"> управління бюджетними коштами в межах встановлених бюджетних повноважень із забезпеченням ефективного та раціонального використання бюджетних коштів, належної організації та координації роботи розпорядників бюджетних коштів нижчого рівня та одержувачів бюджетних коштів.</w:t>
      </w:r>
    </w:p>
    <w:p w:rsidR="0058607E" w:rsidRPr="00B21966" w:rsidRDefault="0058607E" w:rsidP="0058607E">
      <w:pPr>
        <w:tabs>
          <w:tab w:val="left" w:pos="1440"/>
        </w:tabs>
        <w:ind w:left="5580"/>
      </w:pPr>
      <w:r w:rsidRPr="00B21966">
        <w:t xml:space="preserve">Головні розпорядники коштів </w:t>
      </w:r>
    </w:p>
    <w:p w:rsidR="0058607E" w:rsidRPr="00B21966" w:rsidRDefault="0058607E" w:rsidP="0058607E">
      <w:pPr>
        <w:tabs>
          <w:tab w:val="left" w:pos="1440"/>
        </w:tabs>
        <w:ind w:left="5580"/>
      </w:pPr>
      <w:r w:rsidRPr="00B21966">
        <w:t>міського бюджету</w:t>
      </w:r>
    </w:p>
    <w:p w:rsidR="0058607E" w:rsidRPr="00B21966" w:rsidRDefault="0058607E" w:rsidP="0058607E">
      <w:pPr>
        <w:tabs>
          <w:tab w:val="left" w:pos="1440"/>
        </w:tabs>
        <w:ind w:left="5580"/>
      </w:pPr>
    </w:p>
    <w:p w:rsidR="0058607E" w:rsidRPr="009567A0" w:rsidRDefault="0058607E" w:rsidP="0058607E">
      <w:pPr>
        <w:tabs>
          <w:tab w:val="left" w:pos="1440"/>
        </w:tabs>
        <w:ind w:left="5580"/>
      </w:pPr>
      <w:r w:rsidRPr="00B21966">
        <w:t>Протягом 201</w:t>
      </w:r>
      <w:r>
        <w:t>8</w:t>
      </w:r>
      <w:r w:rsidRPr="00B21966">
        <w:t xml:space="preserve"> року</w:t>
      </w:r>
    </w:p>
    <w:p w:rsidR="0058607E" w:rsidRPr="00E47DF4" w:rsidRDefault="0058607E" w:rsidP="0058607E">
      <w:pPr>
        <w:pStyle w:val="a6"/>
        <w:shd w:val="clear" w:color="auto" w:fill="FFFFFF"/>
        <w:spacing w:before="120" w:beforeAutospacing="0" w:after="0" w:afterAutospacing="0"/>
        <w:ind w:firstLine="708"/>
        <w:jc w:val="both"/>
        <w:rPr>
          <w:color w:val="000000"/>
          <w:lang w:val="uk-UA"/>
        </w:rPr>
      </w:pPr>
      <w:r w:rsidRPr="00E47DF4">
        <w:rPr>
          <w:color w:val="000000"/>
          <w:lang w:val="uk-UA"/>
        </w:rPr>
        <w:t>1</w:t>
      </w:r>
      <w:r>
        <w:rPr>
          <w:color w:val="000000"/>
          <w:lang w:val="uk-UA"/>
        </w:rPr>
        <w:t>6.Посилити стан внутрішнього фінансового контролю за управлінням бюджетними коштами та забезпечити ефективне, результативне і цільове їх використання.</w:t>
      </w:r>
    </w:p>
    <w:p w:rsidR="0058607E" w:rsidRDefault="0058607E" w:rsidP="0058607E">
      <w:pPr>
        <w:pStyle w:val="a6"/>
        <w:shd w:val="clear" w:color="auto" w:fill="FFFFFF"/>
        <w:spacing w:before="120" w:beforeAutospacing="0" w:after="0" w:afterAutospacing="0"/>
        <w:ind w:firstLine="567"/>
        <w:jc w:val="both"/>
        <w:rPr>
          <w:color w:val="000000"/>
          <w:lang w:val="uk-UA"/>
        </w:rPr>
      </w:pPr>
    </w:p>
    <w:p w:rsidR="0058607E" w:rsidRPr="00B21966" w:rsidRDefault="0058607E" w:rsidP="0058607E">
      <w:pPr>
        <w:tabs>
          <w:tab w:val="left" w:pos="1440"/>
        </w:tabs>
        <w:ind w:left="5580"/>
      </w:pPr>
      <w:r w:rsidRPr="00B21966">
        <w:t xml:space="preserve">Головні розпорядники коштів </w:t>
      </w:r>
    </w:p>
    <w:p w:rsidR="0058607E" w:rsidRPr="00B21966" w:rsidRDefault="0058607E" w:rsidP="0058607E">
      <w:pPr>
        <w:tabs>
          <w:tab w:val="left" w:pos="1440"/>
        </w:tabs>
        <w:ind w:left="5580"/>
      </w:pPr>
      <w:r w:rsidRPr="00B21966">
        <w:t>міського бюджету</w:t>
      </w:r>
    </w:p>
    <w:p w:rsidR="0058607E" w:rsidRDefault="0058607E" w:rsidP="0058607E">
      <w:pPr>
        <w:tabs>
          <w:tab w:val="left" w:pos="1440"/>
        </w:tabs>
        <w:ind w:left="5580"/>
      </w:pPr>
      <w:r>
        <w:t>Фінансове управління</w:t>
      </w:r>
    </w:p>
    <w:p w:rsidR="0058607E" w:rsidRPr="00B21966" w:rsidRDefault="0058607E" w:rsidP="0058607E">
      <w:pPr>
        <w:tabs>
          <w:tab w:val="left" w:pos="1440"/>
        </w:tabs>
        <w:ind w:left="5580"/>
      </w:pPr>
    </w:p>
    <w:p w:rsidR="0058607E" w:rsidRDefault="0058607E" w:rsidP="0058607E">
      <w:pPr>
        <w:tabs>
          <w:tab w:val="left" w:pos="1440"/>
        </w:tabs>
        <w:ind w:left="5580"/>
      </w:pPr>
      <w:r w:rsidRPr="00B21966">
        <w:t>Протягом 201</w:t>
      </w:r>
      <w:r>
        <w:t>8</w:t>
      </w:r>
      <w:r w:rsidRPr="00B21966">
        <w:t xml:space="preserve"> року</w:t>
      </w:r>
    </w:p>
    <w:p w:rsidR="0058607E" w:rsidRDefault="0058607E" w:rsidP="0058607E">
      <w:pPr>
        <w:tabs>
          <w:tab w:val="left" w:pos="1440"/>
        </w:tabs>
      </w:pPr>
    </w:p>
    <w:p w:rsidR="0058607E" w:rsidRDefault="0058607E" w:rsidP="0058607E">
      <w:pPr>
        <w:tabs>
          <w:tab w:val="left" w:pos="1440"/>
        </w:tabs>
      </w:pPr>
    </w:p>
    <w:p w:rsidR="0058607E" w:rsidRDefault="0058607E" w:rsidP="0058607E">
      <w:pPr>
        <w:tabs>
          <w:tab w:val="left" w:pos="1440"/>
        </w:tabs>
        <w:jc w:val="both"/>
      </w:pPr>
      <w:proofErr w:type="spellStart"/>
      <w:r>
        <w:t>В.о.керуючого</w:t>
      </w:r>
      <w:proofErr w:type="spellEnd"/>
      <w:r>
        <w:t xml:space="preserve"> справами</w:t>
      </w:r>
      <w:r>
        <w:tab/>
      </w:r>
      <w:r>
        <w:tab/>
      </w:r>
      <w:r>
        <w:tab/>
      </w:r>
      <w:r>
        <w:tab/>
      </w:r>
      <w:r>
        <w:tab/>
      </w:r>
      <w:r>
        <w:tab/>
      </w:r>
      <w:r>
        <w:tab/>
      </w:r>
      <w:r>
        <w:tab/>
      </w:r>
      <w:proofErr w:type="spellStart"/>
      <w:r>
        <w:t>Д.О.Гапченко</w:t>
      </w:r>
      <w:proofErr w:type="spellEnd"/>
    </w:p>
    <w:p w:rsidR="0058607E" w:rsidRDefault="0058607E" w:rsidP="0058607E">
      <w:pPr>
        <w:tabs>
          <w:tab w:val="left" w:pos="1440"/>
        </w:tabs>
        <w:jc w:val="both"/>
      </w:pPr>
    </w:p>
    <w:p w:rsidR="0058607E" w:rsidRDefault="0058607E" w:rsidP="0058607E">
      <w:pPr>
        <w:tabs>
          <w:tab w:val="left" w:pos="1440"/>
        </w:tabs>
        <w:jc w:val="both"/>
      </w:pPr>
    </w:p>
    <w:p w:rsidR="0058607E" w:rsidRDefault="0058607E" w:rsidP="0058607E">
      <w:pPr>
        <w:tabs>
          <w:tab w:val="left" w:pos="1440"/>
        </w:tabs>
        <w:jc w:val="both"/>
      </w:pPr>
    </w:p>
    <w:p w:rsidR="0058607E" w:rsidRDefault="0058607E" w:rsidP="0058607E">
      <w:pPr>
        <w:tabs>
          <w:tab w:val="left" w:pos="1440"/>
        </w:tabs>
        <w:jc w:val="both"/>
      </w:pPr>
    </w:p>
    <w:p w:rsidR="0058607E" w:rsidRPr="00915279" w:rsidRDefault="0058607E" w:rsidP="0058607E">
      <w:pPr>
        <w:rPr>
          <w:sz w:val="18"/>
          <w:szCs w:val="18"/>
        </w:rPr>
      </w:pPr>
      <w:proofErr w:type="spellStart"/>
      <w:r w:rsidRPr="00915279">
        <w:rPr>
          <w:sz w:val="18"/>
          <w:szCs w:val="18"/>
        </w:rPr>
        <w:t>Вик.Сімон</w:t>
      </w:r>
      <w:proofErr w:type="spellEnd"/>
      <w:r w:rsidRPr="00915279">
        <w:rPr>
          <w:sz w:val="18"/>
          <w:szCs w:val="18"/>
        </w:rPr>
        <w:t xml:space="preserve"> Т.А.</w:t>
      </w:r>
    </w:p>
    <w:p w:rsidR="0058607E" w:rsidRPr="00915279" w:rsidRDefault="0058607E" w:rsidP="0058607E">
      <w:pPr>
        <w:rPr>
          <w:sz w:val="18"/>
          <w:szCs w:val="18"/>
        </w:rPr>
      </w:pPr>
      <w:r w:rsidRPr="00915279">
        <w:rPr>
          <w:sz w:val="18"/>
          <w:szCs w:val="18"/>
        </w:rPr>
        <w:t>(04597) 40-018</w:t>
      </w:r>
    </w:p>
    <w:p w:rsidR="00913232" w:rsidRDefault="00913232">
      <w:bookmarkStart w:id="0" w:name="_GoBack"/>
      <w:bookmarkEnd w:id="0"/>
    </w:p>
    <w:sectPr w:rsidR="00913232" w:rsidSect="009718C3">
      <w:pgSz w:w="11906" w:h="16838"/>
      <w:pgMar w:top="567" w:right="851" w:bottom="28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B1239E"/>
    <w:multiLevelType w:val="hybridMultilevel"/>
    <w:tmpl w:val="D708E5AE"/>
    <w:lvl w:ilvl="0" w:tplc="C9B84B7E">
      <w:start w:val="1"/>
      <w:numFmt w:val="decimal"/>
      <w:lvlText w:val="%1."/>
      <w:lvlJc w:val="left"/>
      <w:pPr>
        <w:tabs>
          <w:tab w:val="num" w:pos="644"/>
        </w:tabs>
        <w:ind w:left="644" w:hanging="360"/>
      </w:pPr>
    </w:lvl>
    <w:lvl w:ilvl="1" w:tplc="F822BDDA">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A41"/>
    <w:rsid w:val="0058607E"/>
    <w:rsid w:val="008F7A41"/>
    <w:rsid w:val="00913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3E3F77-ACEC-44A1-9F48-DED8EBAA3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07E"/>
    <w:pPr>
      <w:spacing w:after="0" w:line="240" w:lineRule="auto"/>
    </w:pPr>
    <w:rPr>
      <w:rFonts w:ascii="Times New Roman" w:eastAsia="Times New Roman" w:hAnsi="Times New Roman" w:cs="Times New Roman"/>
      <w:sz w:val="24"/>
      <w:szCs w:val="24"/>
      <w:lang w:val="uk-UA" w:eastAsia="ru-RU"/>
    </w:rPr>
  </w:style>
  <w:style w:type="paragraph" w:styleId="8">
    <w:name w:val="heading 8"/>
    <w:basedOn w:val="a"/>
    <w:next w:val="a"/>
    <w:link w:val="80"/>
    <w:qFormat/>
    <w:rsid w:val="0058607E"/>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58607E"/>
    <w:rPr>
      <w:rFonts w:ascii="Calibri" w:eastAsia="Times New Roman" w:hAnsi="Calibri" w:cs="Times New Roman"/>
      <w:i/>
      <w:iCs/>
      <w:sz w:val="24"/>
      <w:szCs w:val="24"/>
      <w:lang w:val="uk-UA" w:eastAsia="ru-RU"/>
    </w:rPr>
  </w:style>
  <w:style w:type="paragraph" w:styleId="a3">
    <w:name w:val="Normal (Web)"/>
    <w:basedOn w:val="a"/>
    <w:rsid w:val="0058607E"/>
    <w:pPr>
      <w:spacing w:before="100" w:after="100"/>
    </w:pPr>
  </w:style>
  <w:style w:type="paragraph" w:styleId="a4">
    <w:name w:val="Body Text"/>
    <w:basedOn w:val="a"/>
    <w:link w:val="a5"/>
    <w:rsid w:val="0058607E"/>
    <w:rPr>
      <w:szCs w:val="20"/>
    </w:rPr>
  </w:style>
  <w:style w:type="character" w:customStyle="1" w:styleId="a5">
    <w:name w:val="Основной текст Знак"/>
    <w:basedOn w:val="a0"/>
    <w:link w:val="a4"/>
    <w:rsid w:val="0058607E"/>
    <w:rPr>
      <w:rFonts w:ascii="Times New Roman" w:eastAsia="Times New Roman" w:hAnsi="Times New Roman" w:cs="Times New Roman"/>
      <w:sz w:val="24"/>
      <w:szCs w:val="20"/>
      <w:lang w:val="uk-UA" w:eastAsia="ru-RU"/>
    </w:rPr>
  </w:style>
  <w:style w:type="paragraph" w:customStyle="1" w:styleId="a50">
    <w:name w:val="a5"/>
    <w:basedOn w:val="a"/>
    <w:rsid w:val="0058607E"/>
    <w:pPr>
      <w:spacing w:before="100" w:beforeAutospacing="1" w:after="100" w:afterAutospacing="1"/>
    </w:pPr>
    <w:rPr>
      <w:lang w:val="ru-RU"/>
    </w:rPr>
  </w:style>
  <w:style w:type="paragraph" w:customStyle="1" w:styleId="a6">
    <w:name w:val="a"/>
    <w:basedOn w:val="a"/>
    <w:rsid w:val="0058607E"/>
    <w:pPr>
      <w:spacing w:before="100" w:beforeAutospacing="1" w:after="100" w:afterAutospacing="1"/>
    </w:pPr>
    <w:rPr>
      <w:lang w:val="ru-RU"/>
    </w:rPr>
  </w:style>
  <w:style w:type="paragraph" w:customStyle="1" w:styleId="shapkadocumentu">
    <w:name w:val="shapkadocumentu"/>
    <w:basedOn w:val="a"/>
    <w:rsid w:val="0058607E"/>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1391</Words>
  <Characters>7932</Characters>
  <Application>Microsoft Office Word</Application>
  <DocSecurity>0</DocSecurity>
  <Lines>66</Lines>
  <Paragraphs>18</Paragraphs>
  <ScaleCrop>false</ScaleCrop>
  <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2018-03-03T08:49:00Z</dcterms:created>
  <dcterms:modified xsi:type="dcterms:W3CDTF">2018-03-03T08:49:00Z</dcterms:modified>
</cp:coreProperties>
</file>